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B" w:rsidRPr="00257066" w:rsidRDefault="00202098" w:rsidP="00257066">
      <w:pPr>
        <w:jc w:val="center"/>
        <w:rPr>
          <w:sz w:val="32"/>
        </w:rPr>
      </w:pPr>
      <w:r>
        <w:rPr>
          <w:rFonts w:hint="eastAsia"/>
          <w:sz w:val="32"/>
        </w:rPr>
        <w:t>主讲教师二、</w:t>
      </w:r>
      <w:r w:rsidR="00257066" w:rsidRPr="00257066">
        <w:rPr>
          <w:rFonts w:hint="eastAsia"/>
          <w:sz w:val="32"/>
        </w:rPr>
        <w:t>曾维斌</w:t>
      </w:r>
      <w:r>
        <w:rPr>
          <w:rFonts w:hint="eastAsia"/>
          <w:sz w:val="32"/>
        </w:rPr>
        <w:t>简介</w:t>
      </w:r>
    </w:p>
    <w:p w:rsidR="00C329AB" w:rsidRDefault="00257066" w:rsidP="00202098">
      <w:pPr>
        <w:spacing w:line="440" w:lineRule="exact"/>
        <w:ind w:firstLineChars="200" w:firstLine="480"/>
        <w:rPr>
          <w:sz w:val="24"/>
          <w:szCs w:val="24"/>
        </w:rPr>
      </w:pPr>
      <w:r w:rsidRPr="002060B8">
        <w:rPr>
          <w:rFonts w:hint="eastAsia"/>
          <w:sz w:val="24"/>
          <w:szCs w:val="24"/>
        </w:rPr>
        <w:t>曾维斌</w:t>
      </w:r>
      <w:r w:rsidR="00B10DDE" w:rsidRPr="002060B8">
        <w:rPr>
          <w:sz w:val="24"/>
          <w:szCs w:val="24"/>
        </w:rPr>
        <w:t>，男，</w:t>
      </w:r>
      <w:r w:rsidR="00502B0A" w:rsidRPr="002060B8">
        <w:rPr>
          <w:rFonts w:hint="eastAsia"/>
          <w:sz w:val="24"/>
          <w:szCs w:val="24"/>
        </w:rPr>
        <w:t>汉</w:t>
      </w:r>
      <w:r w:rsidR="007B4E5F" w:rsidRPr="002060B8">
        <w:rPr>
          <w:rFonts w:hint="eastAsia"/>
          <w:sz w:val="24"/>
          <w:szCs w:val="24"/>
        </w:rPr>
        <w:t>，博士，副</w:t>
      </w:r>
      <w:r w:rsidR="007B4E5F" w:rsidRPr="002060B8">
        <w:rPr>
          <w:sz w:val="24"/>
          <w:szCs w:val="24"/>
        </w:rPr>
        <w:t>教授</w:t>
      </w:r>
      <w:r w:rsidR="007B4E5F" w:rsidRPr="002060B8">
        <w:rPr>
          <w:rFonts w:hint="eastAsia"/>
          <w:sz w:val="24"/>
          <w:szCs w:val="24"/>
        </w:rPr>
        <w:t>。</w:t>
      </w:r>
      <w:r w:rsidR="00C329AB">
        <w:rPr>
          <w:rFonts w:hint="eastAsia"/>
          <w:sz w:val="24"/>
          <w:szCs w:val="24"/>
        </w:rPr>
        <w:t>动物遗传育种与繁殖学科硕士研究生导师，</w:t>
      </w:r>
      <w:r w:rsidR="007B4E5F" w:rsidRPr="002060B8">
        <w:rPr>
          <w:rFonts w:hint="eastAsia"/>
          <w:sz w:val="24"/>
          <w:szCs w:val="24"/>
        </w:rPr>
        <w:t>国家自然科学基金项目一审专家组成员。</w:t>
      </w:r>
    </w:p>
    <w:p w:rsidR="00002DD4" w:rsidRPr="002060B8" w:rsidRDefault="00002DD4" w:rsidP="002060B8">
      <w:pPr>
        <w:spacing w:line="440" w:lineRule="exact"/>
        <w:ind w:firstLineChars="200" w:firstLine="480"/>
        <w:rPr>
          <w:sz w:val="24"/>
          <w:szCs w:val="24"/>
        </w:rPr>
      </w:pPr>
      <w:r w:rsidRPr="002060B8">
        <w:rPr>
          <w:rFonts w:hint="eastAsia"/>
          <w:sz w:val="24"/>
          <w:szCs w:val="24"/>
        </w:rPr>
        <w:t>1</w:t>
      </w:r>
      <w:r w:rsidRPr="002060B8">
        <w:rPr>
          <w:rFonts w:hint="eastAsia"/>
          <w:sz w:val="24"/>
          <w:szCs w:val="24"/>
        </w:rPr>
        <w:t>、</w:t>
      </w:r>
      <w:r w:rsidR="00F740B1" w:rsidRPr="002060B8">
        <w:rPr>
          <w:rFonts w:hint="eastAsia"/>
          <w:sz w:val="24"/>
          <w:szCs w:val="24"/>
        </w:rPr>
        <w:t>学习经历</w:t>
      </w:r>
      <w:r w:rsidRPr="002060B8">
        <w:rPr>
          <w:rFonts w:hint="eastAsia"/>
          <w:sz w:val="24"/>
          <w:szCs w:val="24"/>
        </w:rPr>
        <w:t>：</w:t>
      </w:r>
      <w:r w:rsidR="00F740B1" w:rsidRPr="002060B8">
        <w:rPr>
          <w:rFonts w:hint="eastAsia"/>
          <w:sz w:val="24"/>
          <w:szCs w:val="24"/>
        </w:rPr>
        <w:t>200</w:t>
      </w:r>
      <w:r w:rsidR="00502B0A" w:rsidRPr="002060B8">
        <w:rPr>
          <w:rFonts w:hint="eastAsia"/>
          <w:sz w:val="24"/>
          <w:szCs w:val="24"/>
        </w:rPr>
        <w:t>5</w:t>
      </w:r>
      <w:r w:rsidR="00F740B1" w:rsidRPr="002060B8">
        <w:rPr>
          <w:rFonts w:hint="eastAsia"/>
          <w:sz w:val="24"/>
          <w:szCs w:val="24"/>
        </w:rPr>
        <w:t>年</w:t>
      </w:r>
      <w:r w:rsidR="00EC111F" w:rsidRPr="002060B8">
        <w:rPr>
          <w:rFonts w:hint="eastAsia"/>
          <w:sz w:val="24"/>
          <w:szCs w:val="24"/>
        </w:rPr>
        <w:t>毕业于甘肃农业大学动物遗传育种与繁殖专业，获农学硕士学位，</w:t>
      </w:r>
      <w:r w:rsidR="00EC111F" w:rsidRPr="002060B8">
        <w:rPr>
          <w:rFonts w:hint="eastAsia"/>
          <w:sz w:val="24"/>
          <w:szCs w:val="24"/>
        </w:rPr>
        <w:t>2011</w:t>
      </w:r>
      <w:r w:rsidR="00EC111F" w:rsidRPr="002060B8">
        <w:rPr>
          <w:rFonts w:hint="eastAsia"/>
          <w:sz w:val="24"/>
          <w:szCs w:val="24"/>
        </w:rPr>
        <w:t>年</w:t>
      </w:r>
      <w:r w:rsidR="00502B0A" w:rsidRPr="002060B8">
        <w:rPr>
          <w:rFonts w:hint="eastAsia"/>
          <w:sz w:val="24"/>
          <w:szCs w:val="24"/>
        </w:rPr>
        <w:t>晋升为副教授。</w:t>
      </w:r>
      <w:r w:rsidR="00502B0A" w:rsidRPr="002060B8">
        <w:rPr>
          <w:rFonts w:hint="eastAsia"/>
          <w:sz w:val="24"/>
          <w:szCs w:val="24"/>
        </w:rPr>
        <w:t>2014</w:t>
      </w:r>
      <w:r w:rsidR="00502B0A" w:rsidRPr="002060B8">
        <w:rPr>
          <w:rFonts w:hint="eastAsia"/>
          <w:sz w:val="24"/>
          <w:szCs w:val="24"/>
        </w:rPr>
        <w:t>年毕业于</w:t>
      </w:r>
      <w:r w:rsidR="00EC111F" w:rsidRPr="002060B8">
        <w:rPr>
          <w:rFonts w:hint="eastAsia"/>
          <w:sz w:val="24"/>
          <w:szCs w:val="24"/>
        </w:rPr>
        <w:t>中国农业大学动物遗传育种与繁殖专业</w:t>
      </w:r>
      <w:r w:rsidR="00502B0A" w:rsidRPr="002060B8">
        <w:rPr>
          <w:rFonts w:hint="eastAsia"/>
          <w:sz w:val="24"/>
          <w:szCs w:val="24"/>
        </w:rPr>
        <w:t>，获农学</w:t>
      </w:r>
      <w:r w:rsidR="00EC111F" w:rsidRPr="002060B8">
        <w:rPr>
          <w:rFonts w:hint="eastAsia"/>
          <w:sz w:val="24"/>
          <w:szCs w:val="24"/>
        </w:rPr>
        <w:t>博士</w:t>
      </w:r>
      <w:r w:rsidR="00502B0A" w:rsidRPr="002060B8">
        <w:rPr>
          <w:rFonts w:hint="eastAsia"/>
          <w:sz w:val="24"/>
          <w:szCs w:val="24"/>
        </w:rPr>
        <w:t>学位</w:t>
      </w:r>
      <w:r w:rsidR="00EC111F" w:rsidRPr="002060B8">
        <w:rPr>
          <w:rFonts w:hint="eastAsia"/>
          <w:sz w:val="24"/>
          <w:szCs w:val="24"/>
        </w:rPr>
        <w:t>。</w:t>
      </w:r>
    </w:p>
    <w:p w:rsidR="007B4E5F" w:rsidRDefault="00502B0A" w:rsidP="002060B8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2060B8">
        <w:rPr>
          <w:rFonts w:hint="eastAsia"/>
          <w:sz w:val="24"/>
          <w:szCs w:val="24"/>
        </w:rPr>
        <w:t>2</w:t>
      </w:r>
      <w:r w:rsidRPr="002060B8">
        <w:rPr>
          <w:rFonts w:hint="eastAsia"/>
          <w:sz w:val="24"/>
          <w:szCs w:val="24"/>
        </w:rPr>
        <w:t>、</w:t>
      </w:r>
      <w:r w:rsidR="007B4E5F" w:rsidRPr="002060B8">
        <w:rPr>
          <w:rFonts w:hint="eastAsia"/>
          <w:sz w:val="24"/>
          <w:szCs w:val="24"/>
        </w:rPr>
        <w:t>主要研究方向：动物繁殖与生物技术</w:t>
      </w:r>
    </w:p>
    <w:p w:rsidR="00202098" w:rsidRPr="00202098" w:rsidRDefault="00202098" w:rsidP="002060B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proofErr w:type="gramStart"/>
      <w:r>
        <w:rPr>
          <w:rFonts w:hint="eastAsia"/>
          <w:sz w:val="24"/>
          <w:szCs w:val="24"/>
        </w:rPr>
        <w:t>主讲</w:t>
      </w:r>
      <w:r w:rsidRPr="00202098">
        <w:rPr>
          <w:rFonts w:hint="eastAsia"/>
          <w:sz w:val="24"/>
          <w:szCs w:val="24"/>
        </w:rPr>
        <w:t>主讲</w:t>
      </w:r>
      <w:proofErr w:type="gramEnd"/>
      <w:r w:rsidRPr="00202098">
        <w:rPr>
          <w:rFonts w:hint="eastAsia"/>
          <w:sz w:val="24"/>
          <w:szCs w:val="24"/>
        </w:rPr>
        <w:t>《家畜繁殖学》、《胚胎工程学》</w:t>
      </w:r>
      <w:r>
        <w:rPr>
          <w:rFonts w:hint="eastAsia"/>
          <w:sz w:val="24"/>
          <w:szCs w:val="24"/>
        </w:rPr>
        <w:t>。</w:t>
      </w:r>
    </w:p>
    <w:p w:rsidR="007B4E5F" w:rsidRPr="002060B8" w:rsidRDefault="00202098" w:rsidP="002060B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502B0A" w:rsidRPr="002060B8">
        <w:rPr>
          <w:rFonts w:hint="eastAsia"/>
          <w:sz w:val="24"/>
          <w:szCs w:val="24"/>
        </w:rPr>
        <w:t>、</w:t>
      </w:r>
      <w:r w:rsidR="00C30982" w:rsidRPr="002060B8">
        <w:rPr>
          <w:rFonts w:hint="eastAsia"/>
          <w:sz w:val="24"/>
          <w:szCs w:val="24"/>
        </w:rPr>
        <w:t>目前承担的课题：</w:t>
      </w:r>
    </w:p>
    <w:p w:rsidR="00BA4F95" w:rsidRPr="002060B8" w:rsidRDefault="00002DD4" w:rsidP="002060B8">
      <w:pPr>
        <w:spacing w:line="440" w:lineRule="exact"/>
        <w:ind w:firstLineChars="200" w:firstLine="480"/>
        <w:rPr>
          <w:bCs/>
          <w:sz w:val="24"/>
          <w:szCs w:val="24"/>
        </w:rPr>
      </w:pPr>
      <w:r w:rsidRPr="002060B8">
        <w:rPr>
          <w:rFonts w:hint="eastAsia"/>
          <w:bCs/>
          <w:sz w:val="24"/>
          <w:szCs w:val="24"/>
        </w:rPr>
        <w:t>（</w:t>
      </w:r>
      <w:r w:rsidR="00BA4F95" w:rsidRPr="002060B8">
        <w:rPr>
          <w:rFonts w:hint="eastAsia"/>
          <w:bCs/>
          <w:sz w:val="24"/>
          <w:szCs w:val="24"/>
        </w:rPr>
        <w:t>1</w:t>
      </w:r>
      <w:r w:rsidRPr="002060B8">
        <w:rPr>
          <w:rFonts w:hint="eastAsia"/>
          <w:bCs/>
          <w:sz w:val="24"/>
          <w:szCs w:val="24"/>
        </w:rPr>
        <w:t>）</w:t>
      </w:r>
      <w:r w:rsidRPr="002060B8">
        <w:rPr>
          <w:rFonts w:hint="eastAsia"/>
          <w:bCs/>
          <w:sz w:val="24"/>
          <w:szCs w:val="24"/>
        </w:rPr>
        <w:t xml:space="preserve"> </w:t>
      </w:r>
      <w:r w:rsidR="00BA4F95" w:rsidRPr="002060B8">
        <w:rPr>
          <w:rFonts w:hint="eastAsia"/>
          <w:bCs/>
          <w:sz w:val="24"/>
          <w:szCs w:val="24"/>
        </w:rPr>
        <w:t>“影响新疆地方品种驴肉</w:t>
      </w:r>
      <w:r w:rsidR="00BA4F95" w:rsidRPr="002060B8">
        <w:rPr>
          <w:rFonts w:hint="eastAsia"/>
          <w:bCs/>
          <w:sz w:val="24"/>
          <w:szCs w:val="24"/>
        </w:rPr>
        <w:t>IMF</w:t>
      </w:r>
      <w:r w:rsidR="00BA4F95" w:rsidRPr="002060B8">
        <w:rPr>
          <w:rFonts w:hint="eastAsia"/>
          <w:bCs/>
          <w:sz w:val="24"/>
          <w:szCs w:val="24"/>
        </w:rPr>
        <w:t>沉积的基因筛选及其启动子区甲基化差异研究（</w:t>
      </w:r>
      <w:r w:rsidR="00BA4F95" w:rsidRPr="002060B8">
        <w:rPr>
          <w:rFonts w:hint="eastAsia"/>
          <w:bCs/>
          <w:sz w:val="24"/>
          <w:szCs w:val="24"/>
        </w:rPr>
        <w:t>31360530</w:t>
      </w:r>
      <w:r w:rsidR="00BA4F95" w:rsidRPr="002060B8">
        <w:rPr>
          <w:rFonts w:hint="eastAsia"/>
          <w:bCs/>
          <w:sz w:val="24"/>
          <w:szCs w:val="24"/>
        </w:rPr>
        <w:t>）”，国家自然科学基金项目，</w:t>
      </w:r>
      <w:r w:rsidR="00BA4F95" w:rsidRPr="002060B8">
        <w:rPr>
          <w:rFonts w:hint="eastAsia"/>
          <w:bCs/>
          <w:sz w:val="24"/>
          <w:szCs w:val="24"/>
        </w:rPr>
        <w:t>2014-2017</w:t>
      </w:r>
      <w:r w:rsidR="00BA4F95" w:rsidRPr="002060B8">
        <w:rPr>
          <w:rFonts w:hint="eastAsia"/>
          <w:bCs/>
          <w:sz w:val="24"/>
          <w:szCs w:val="24"/>
        </w:rPr>
        <w:t>，主持（排名第一）。</w:t>
      </w:r>
    </w:p>
    <w:p w:rsidR="00BA4F95" w:rsidRPr="002060B8" w:rsidRDefault="00002DD4" w:rsidP="002060B8">
      <w:pPr>
        <w:spacing w:line="440" w:lineRule="exact"/>
        <w:ind w:firstLineChars="200" w:firstLine="480"/>
        <w:rPr>
          <w:bCs/>
          <w:sz w:val="24"/>
          <w:szCs w:val="24"/>
        </w:rPr>
      </w:pPr>
      <w:r w:rsidRPr="002060B8">
        <w:rPr>
          <w:rFonts w:hint="eastAsia"/>
          <w:bCs/>
          <w:sz w:val="24"/>
          <w:szCs w:val="24"/>
        </w:rPr>
        <w:t>（</w:t>
      </w:r>
      <w:r w:rsidR="00BA4F95" w:rsidRPr="002060B8">
        <w:rPr>
          <w:rFonts w:hint="eastAsia"/>
          <w:bCs/>
          <w:sz w:val="24"/>
          <w:szCs w:val="24"/>
        </w:rPr>
        <w:t>2</w:t>
      </w:r>
      <w:r w:rsidRPr="002060B8">
        <w:rPr>
          <w:rFonts w:hint="eastAsia"/>
          <w:bCs/>
          <w:sz w:val="24"/>
          <w:szCs w:val="24"/>
        </w:rPr>
        <w:t>）</w:t>
      </w:r>
      <w:r w:rsidRPr="002060B8">
        <w:rPr>
          <w:rFonts w:hint="eastAsia"/>
          <w:bCs/>
          <w:sz w:val="24"/>
          <w:szCs w:val="24"/>
        </w:rPr>
        <w:t xml:space="preserve"> </w:t>
      </w:r>
      <w:r w:rsidR="00BA4F95" w:rsidRPr="002060B8">
        <w:rPr>
          <w:rFonts w:hint="eastAsia"/>
          <w:bCs/>
          <w:sz w:val="24"/>
          <w:szCs w:val="24"/>
        </w:rPr>
        <w:t>“新疆驴肉</w:t>
      </w:r>
      <w:r w:rsidR="00BA4F95" w:rsidRPr="002060B8">
        <w:rPr>
          <w:rFonts w:hint="eastAsia"/>
          <w:bCs/>
          <w:sz w:val="24"/>
          <w:szCs w:val="24"/>
        </w:rPr>
        <w:t>H-FABP</w:t>
      </w:r>
      <w:r w:rsidR="00BA4F95" w:rsidRPr="002060B8">
        <w:rPr>
          <w:rFonts w:hint="eastAsia"/>
          <w:bCs/>
          <w:sz w:val="24"/>
          <w:szCs w:val="24"/>
        </w:rPr>
        <w:t>基因</w:t>
      </w:r>
      <w:r w:rsidR="00BA4F95" w:rsidRPr="002060B8">
        <w:rPr>
          <w:rFonts w:hint="eastAsia"/>
          <w:bCs/>
          <w:sz w:val="24"/>
          <w:szCs w:val="24"/>
        </w:rPr>
        <w:t>mRNA</w:t>
      </w:r>
      <w:r w:rsidR="00BA4F95" w:rsidRPr="002060B8">
        <w:rPr>
          <w:rFonts w:hint="eastAsia"/>
          <w:bCs/>
          <w:sz w:val="24"/>
          <w:szCs w:val="24"/>
        </w:rPr>
        <w:t>差异表达与</w:t>
      </w:r>
      <w:r w:rsidR="00BA4F95" w:rsidRPr="002060B8">
        <w:rPr>
          <w:rFonts w:hint="eastAsia"/>
          <w:bCs/>
          <w:sz w:val="24"/>
          <w:szCs w:val="24"/>
        </w:rPr>
        <w:t>IMF</w:t>
      </w:r>
      <w:r w:rsidR="00BA4F95" w:rsidRPr="002060B8">
        <w:rPr>
          <w:rFonts w:hint="eastAsia"/>
          <w:bCs/>
          <w:sz w:val="24"/>
          <w:szCs w:val="24"/>
        </w:rPr>
        <w:t>含量相关性的研究（</w:t>
      </w:r>
      <w:r w:rsidR="00BA4F95" w:rsidRPr="002060B8">
        <w:rPr>
          <w:rFonts w:hint="eastAsia"/>
          <w:bCs/>
          <w:sz w:val="24"/>
          <w:szCs w:val="24"/>
        </w:rPr>
        <w:t>HS201504</w:t>
      </w:r>
      <w:r w:rsidR="00BA4F95" w:rsidRPr="002060B8">
        <w:rPr>
          <w:rFonts w:hint="eastAsia"/>
          <w:bCs/>
          <w:sz w:val="24"/>
          <w:szCs w:val="24"/>
        </w:rPr>
        <w:t>）”，兵团畜牧科技重点实验室项目，</w:t>
      </w:r>
      <w:r w:rsidR="00BA4F95" w:rsidRPr="002060B8">
        <w:rPr>
          <w:rFonts w:hint="eastAsia"/>
          <w:bCs/>
          <w:sz w:val="24"/>
          <w:szCs w:val="24"/>
        </w:rPr>
        <w:t>2015-2017</w:t>
      </w:r>
      <w:r w:rsidR="00BA4F95" w:rsidRPr="002060B8">
        <w:rPr>
          <w:rFonts w:hint="eastAsia"/>
          <w:bCs/>
          <w:sz w:val="24"/>
          <w:szCs w:val="24"/>
        </w:rPr>
        <w:t>，主持（排名第一）。</w:t>
      </w:r>
    </w:p>
    <w:p w:rsidR="00BA4F95" w:rsidRDefault="00202098" w:rsidP="002060B8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502B0A" w:rsidRPr="002060B8">
        <w:rPr>
          <w:rFonts w:hint="eastAsia"/>
          <w:sz w:val="24"/>
          <w:szCs w:val="24"/>
        </w:rPr>
        <w:t>、</w:t>
      </w:r>
      <w:r w:rsidR="00BA4F95" w:rsidRPr="002060B8">
        <w:rPr>
          <w:rFonts w:hint="eastAsia"/>
          <w:sz w:val="24"/>
          <w:szCs w:val="24"/>
        </w:rPr>
        <w:t>科研成果：完成兵团、校内课题</w:t>
      </w:r>
      <w:r w:rsidR="00BA4F95" w:rsidRPr="002060B8">
        <w:rPr>
          <w:rFonts w:hint="eastAsia"/>
          <w:sz w:val="24"/>
          <w:szCs w:val="24"/>
        </w:rPr>
        <w:t>3</w:t>
      </w:r>
      <w:r w:rsidR="00BA4F95" w:rsidRPr="002060B8">
        <w:rPr>
          <w:rFonts w:hint="eastAsia"/>
          <w:sz w:val="24"/>
          <w:szCs w:val="24"/>
        </w:rPr>
        <w:t>项，参与</w:t>
      </w:r>
      <w:r w:rsidR="00BA4F95" w:rsidRPr="002060B8">
        <w:rPr>
          <w:sz w:val="24"/>
          <w:szCs w:val="24"/>
        </w:rPr>
        <w:t>完成国家、自治区、兵团、</w:t>
      </w:r>
      <w:bookmarkStart w:id="0" w:name="_GoBack"/>
      <w:bookmarkEnd w:id="0"/>
      <w:r w:rsidR="00BA4F95" w:rsidRPr="002060B8">
        <w:rPr>
          <w:sz w:val="24"/>
          <w:szCs w:val="24"/>
        </w:rPr>
        <w:t>学校各类科研</w:t>
      </w:r>
      <w:r w:rsidR="00BA4F95" w:rsidRPr="002060B8">
        <w:rPr>
          <w:rFonts w:hint="eastAsia"/>
          <w:sz w:val="24"/>
          <w:szCs w:val="24"/>
        </w:rPr>
        <w:t>多</w:t>
      </w:r>
      <w:r w:rsidR="00BA4F95" w:rsidRPr="002060B8">
        <w:rPr>
          <w:sz w:val="24"/>
          <w:szCs w:val="24"/>
        </w:rPr>
        <w:t>项</w:t>
      </w:r>
      <w:r w:rsidR="00BA4F95" w:rsidRPr="002060B8">
        <w:rPr>
          <w:rFonts w:hint="eastAsia"/>
          <w:sz w:val="24"/>
          <w:szCs w:val="24"/>
        </w:rPr>
        <w:t>。发表文章</w:t>
      </w:r>
      <w:r w:rsidR="00BA4F95" w:rsidRPr="002060B8">
        <w:rPr>
          <w:rFonts w:hint="eastAsia"/>
          <w:sz w:val="24"/>
          <w:szCs w:val="24"/>
        </w:rPr>
        <w:t>20</w:t>
      </w:r>
      <w:r w:rsidR="00BA4F95" w:rsidRPr="002060B8">
        <w:rPr>
          <w:rFonts w:hint="eastAsia"/>
          <w:sz w:val="24"/>
          <w:szCs w:val="24"/>
        </w:rPr>
        <w:t>余篇，申请国内、</w:t>
      </w:r>
      <w:proofErr w:type="gramStart"/>
      <w:r w:rsidR="00BA4F95" w:rsidRPr="002060B8">
        <w:rPr>
          <w:rFonts w:hint="eastAsia"/>
          <w:sz w:val="24"/>
          <w:szCs w:val="24"/>
        </w:rPr>
        <w:t>外专利</w:t>
      </w:r>
      <w:proofErr w:type="gramEnd"/>
      <w:r w:rsidR="00BA4F95" w:rsidRPr="002060B8">
        <w:rPr>
          <w:rFonts w:hint="eastAsia"/>
          <w:sz w:val="24"/>
          <w:szCs w:val="24"/>
        </w:rPr>
        <w:t>3</w:t>
      </w:r>
      <w:r w:rsidR="00BA4F95" w:rsidRPr="002060B8">
        <w:rPr>
          <w:rFonts w:hint="eastAsia"/>
          <w:sz w:val="24"/>
          <w:szCs w:val="24"/>
        </w:rPr>
        <w:t>项。</w:t>
      </w:r>
      <w:r w:rsidR="00BA4F95" w:rsidRPr="002060B8">
        <w:rPr>
          <w:sz w:val="24"/>
          <w:szCs w:val="24"/>
        </w:rPr>
        <w:t>主编和</w:t>
      </w:r>
      <w:proofErr w:type="gramStart"/>
      <w:r w:rsidR="00BA4F95" w:rsidRPr="002060B8">
        <w:rPr>
          <w:sz w:val="24"/>
          <w:szCs w:val="24"/>
        </w:rPr>
        <w:t>参编校</w:t>
      </w:r>
      <w:proofErr w:type="gramEnd"/>
      <w:r w:rsidR="00BA4F95" w:rsidRPr="002060B8">
        <w:rPr>
          <w:sz w:val="24"/>
          <w:szCs w:val="24"/>
        </w:rPr>
        <w:t>内教材</w:t>
      </w:r>
      <w:r w:rsidR="00BA4F95" w:rsidRPr="002060B8">
        <w:rPr>
          <w:rFonts w:hint="eastAsia"/>
          <w:sz w:val="24"/>
          <w:szCs w:val="24"/>
        </w:rPr>
        <w:t>4</w:t>
      </w:r>
      <w:r w:rsidR="00BA4F95" w:rsidRPr="002060B8">
        <w:rPr>
          <w:sz w:val="24"/>
          <w:szCs w:val="24"/>
        </w:rPr>
        <w:t>部</w:t>
      </w:r>
      <w:r w:rsidR="00781224">
        <w:rPr>
          <w:rFonts w:hint="eastAsia"/>
          <w:sz w:val="24"/>
          <w:szCs w:val="24"/>
        </w:rPr>
        <w:t>，</w:t>
      </w:r>
      <w:r w:rsidR="00BA4F95" w:rsidRPr="002060B8">
        <w:rPr>
          <w:rFonts w:hint="eastAsia"/>
          <w:sz w:val="24"/>
          <w:szCs w:val="24"/>
        </w:rPr>
        <w:t>以副主编公开出版著作</w:t>
      </w:r>
      <w:r w:rsidR="00BA4F95" w:rsidRPr="002060B8">
        <w:rPr>
          <w:rFonts w:hint="eastAsia"/>
          <w:sz w:val="24"/>
          <w:szCs w:val="24"/>
        </w:rPr>
        <w:t>3</w:t>
      </w:r>
      <w:r w:rsidR="00BA4F95" w:rsidRPr="002060B8">
        <w:rPr>
          <w:sz w:val="24"/>
          <w:szCs w:val="24"/>
        </w:rPr>
        <w:t>部</w:t>
      </w:r>
      <w:r w:rsidR="00BA4F95" w:rsidRPr="002060B8">
        <w:rPr>
          <w:rFonts w:hint="eastAsia"/>
          <w:sz w:val="24"/>
          <w:szCs w:val="24"/>
        </w:rPr>
        <w:t>、参编出版</w:t>
      </w:r>
      <w:r w:rsidR="00BA4F95" w:rsidRPr="002060B8">
        <w:rPr>
          <w:rFonts w:hint="eastAsia"/>
          <w:sz w:val="24"/>
          <w:szCs w:val="24"/>
        </w:rPr>
        <w:t>4</w:t>
      </w:r>
      <w:r w:rsidR="00BA4F95" w:rsidRPr="002060B8">
        <w:rPr>
          <w:rFonts w:hint="eastAsia"/>
          <w:sz w:val="24"/>
          <w:szCs w:val="24"/>
        </w:rPr>
        <w:t>部</w:t>
      </w:r>
      <w:r w:rsidR="00BA4F95" w:rsidRPr="002060B8">
        <w:rPr>
          <w:sz w:val="24"/>
          <w:szCs w:val="24"/>
        </w:rPr>
        <w:t>。</w:t>
      </w:r>
    </w:p>
    <w:p w:rsidR="00202098" w:rsidRDefault="00202098" w:rsidP="00202098">
      <w:pPr>
        <w:spacing w:beforeLines="50" w:before="156" w:afterLines="50" w:after="156"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、近三年发表的教学改革论文：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2955"/>
        <w:gridCol w:w="1843"/>
        <w:gridCol w:w="1275"/>
        <w:gridCol w:w="1560"/>
      </w:tblGrid>
      <w:tr w:rsidR="00202098" w:rsidRPr="00202098" w:rsidTr="00202098">
        <w:trPr>
          <w:trHeight w:val="407"/>
        </w:trPr>
        <w:tc>
          <w:tcPr>
            <w:tcW w:w="731" w:type="dxa"/>
            <w:vAlign w:val="center"/>
          </w:tcPr>
          <w:p w:rsidR="00202098" w:rsidRPr="00202098" w:rsidRDefault="00202098" w:rsidP="00202098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  <w:r w:rsidRPr="00202098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序号</w:t>
            </w:r>
          </w:p>
        </w:tc>
        <w:tc>
          <w:tcPr>
            <w:tcW w:w="2955" w:type="dxa"/>
            <w:vAlign w:val="center"/>
          </w:tcPr>
          <w:p w:rsidR="00202098" w:rsidRPr="00202098" w:rsidRDefault="00202098" w:rsidP="00202098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  <w:r w:rsidRPr="00202098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论文名称</w:t>
            </w:r>
          </w:p>
        </w:tc>
        <w:tc>
          <w:tcPr>
            <w:tcW w:w="1843" w:type="dxa"/>
            <w:vAlign w:val="center"/>
          </w:tcPr>
          <w:p w:rsidR="00202098" w:rsidRPr="00202098" w:rsidRDefault="00202098" w:rsidP="00202098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  <w:r w:rsidRPr="00202098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刊物名称</w:t>
            </w:r>
          </w:p>
        </w:tc>
        <w:tc>
          <w:tcPr>
            <w:tcW w:w="1275" w:type="dxa"/>
            <w:vAlign w:val="center"/>
          </w:tcPr>
          <w:p w:rsidR="00202098" w:rsidRPr="00202098" w:rsidRDefault="00202098" w:rsidP="00202098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  <w:r w:rsidRPr="00202098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发表年月</w:t>
            </w:r>
          </w:p>
        </w:tc>
        <w:tc>
          <w:tcPr>
            <w:tcW w:w="1560" w:type="dxa"/>
            <w:vAlign w:val="center"/>
          </w:tcPr>
          <w:p w:rsidR="00202098" w:rsidRPr="00202098" w:rsidRDefault="00202098" w:rsidP="00202098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  <w:r w:rsidRPr="00202098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署名及次序</w:t>
            </w:r>
          </w:p>
        </w:tc>
      </w:tr>
      <w:tr w:rsidR="00202098" w:rsidRPr="00202098" w:rsidTr="00202098">
        <w:trPr>
          <w:trHeight w:val="699"/>
        </w:trPr>
        <w:tc>
          <w:tcPr>
            <w:tcW w:w="731" w:type="dxa"/>
            <w:vAlign w:val="center"/>
          </w:tcPr>
          <w:p w:rsidR="00202098" w:rsidRPr="00202098" w:rsidRDefault="00202098" w:rsidP="00202098">
            <w:pPr>
              <w:adjustRightInd w:val="0"/>
              <w:jc w:val="center"/>
              <w:textAlignment w:val="baseline"/>
              <w:rPr>
                <w:rFonts w:ascii="宋体" w:eastAsia="宋体" w:hAnsi="宋体" w:cs="Times New Roman" w:hint="eastAsia"/>
                <w:kern w:val="0"/>
                <w:szCs w:val="24"/>
              </w:rPr>
            </w:pPr>
            <w:r w:rsidRPr="00202098">
              <w:rPr>
                <w:rFonts w:ascii="宋体" w:eastAsia="宋体" w:hAnsi="宋体" w:cs="Times New Roman" w:hint="eastAsia"/>
                <w:kern w:val="0"/>
                <w:szCs w:val="24"/>
              </w:rPr>
              <w:t>1</w:t>
            </w:r>
          </w:p>
        </w:tc>
        <w:tc>
          <w:tcPr>
            <w:tcW w:w="2955" w:type="dxa"/>
            <w:vAlign w:val="center"/>
          </w:tcPr>
          <w:p w:rsidR="00202098" w:rsidRPr="00202098" w:rsidRDefault="00202098" w:rsidP="00202098">
            <w:pPr>
              <w:adjustRightInd w:val="0"/>
              <w:textAlignment w:val="baseline"/>
              <w:rPr>
                <w:rFonts w:ascii="宋体" w:eastAsia="宋体" w:hAnsi="宋体" w:cs="Times New Roman"/>
                <w:kern w:val="0"/>
                <w:szCs w:val="24"/>
              </w:rPr>
            </w:pPr>
            <w:r w:rsidRPr="00202098">
              <w:rPr>
                <w:rFonts w:ascii="宋体" w:eastAsia="宋体" w:hAnsi="宋体" w:cs="Times New Roman" w:hint="eastAsia"/>
                <w:kern w:val="0"/>
                <w:szCs w:val="24"/>
              </w:rPr>
              <w:t>民族班家畜繁殖学教学改革与实践</w:t>
            </w:r>
          </w:p>
        </w:tc>
        <w:tc>
          <w:tcPr>
            <w:tcW w:w="1843" w:type="dxa"/>
            <w:vAlign w:val="center"/>
          </w:tcPr>
          <w:p w:rsidR="00202098" w:rsidRPr="00202098" w:rsidRDefault="00202098" w:rsidP="00202098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4"/>
              </w:rPr>
            </w:pPr>
            <w:r w:rsidRPr="00202098">
              <w:rPr>
                <w:rFonts w:ascii="宋体" w:eastAsia="宋体" w:hAnsi="宋体" w:cs="Times New Roman" w:hint="eastAsia"/>
                <w:kern w:val="0"/>
                <w:szCs w:val="24"/>
              </w:rPr>
              <w:t>《课程教育研究》</w:t>
            </w:r>
          </w:p>
        </w:tc>
        <w:tc>
          <w:tcPr>
            <w:tcW w:w="1275" w:type="dxa"/>
            <w:vAlign w:val="center"/>
          </w:tcPr>
          <w:p w:rsidR="00202098" w:rsidRPr="00202098" w:rsidRDefault="00202098" w:rsidP="00202098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4"/>
              </w:rPr>
            </w:pPr>
            <w:r w:rsidRPr="00202098">
              <w:rPr>
                <w:rFonts w:ascii="宋体" w:eastAsia="宋体" w:hAnsi="宋体" w:cs="Times New Roman" w:hint="eastAsia"/>
                <w:kern w:val="0"/>
                <w:szCs w:val="24"/>
              </w:rPr>
              <w:t>2012.11</w:t>
            </w:r>
          </w:p>
        </w:tc>
        <w:tc>
          <w:tcPr>
            <w:tcW w:w="1560" w:type="dxa"/>
            <w:vAlign w:val="center"/>
          </w:tcPr>
          <w:p w:rsidR="00202098" w:rsidRPr="00202098" w:rsidRDefault="00202098" w:rsidP="00202098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4"/>
              </w:rPr>
            </w:pPr>
            <w:r w:rsidRPr="00202098">
              <w:rPr>
                <w:rFonts w:ascii="宋体" w:eastAsia="宋体" w:hAnsi="宋体" w:cs="Times New Roman" w:hint="eastAsia"/>
                <w:kern w:val="0"/>
                <w:szCs w:val="24"/>
              </w:rPr>
              <w:t>曾维斌（1/3）</w:t>
            </w:r>
          </w:p>
        </w:tc>
      </w:tr>
      <w:tr w:rsidR="00202098" w:rsidRPr="00202098" w:rsidTr="00202098">
        <w:trPr>
          <w:trHeight w:val="600"/>
        </w:trPr>
        <w:tc>
          <w:tcPr>
            <w:tcW w:w="731" w:type="dxa"/>
            <w:vAlign w:val="center"/>
          </w:tcPr>
          <w:p w:rsidR="00202098" w:rsidRPr="00202098" w:rsidRDefault="00202098" w:rsidP="00202098">
            <w:pPr>
              <w:adjustRightInd w:val="0"/>
              <w:jc w:val="center"/>
              <w:textAlignment w:val="baseline"/>
              <w:rPr>
                <w:rFonts w:ascii="宋体" w:eastAsia="宋体" w:hAnsi="宋体" w:cs="Times New Roman" w:hint="eastAsia"/>
                <w:kern w:val="0"/>
                <w:szCs w:val="24"/>
              </w:rPr>
            </w:pPr>
            <w:r w:rsidRPr="00202098">
              <w:rPr>
                <w:rFonts w:ascii="宋体" w:eastAsia="宋体" w:hAnsi="宋体" w:cs="Times New Roman" w:hint="eastAsia"/>
                <w:kern w:val="0"/>
                <w:szCs w:val="24"/>
              </w:rPr>
              <w:t>2</w:t>
            </w:r>
          </w:p>
        </w:tc>
        <w:tc>
          <w:tcPr>
            <w:tcW w:w="2955" w:type="dxa"/>
            <w:vAlign w:val="center"/>
          </w:tcPr>
          <w:p w:rsidR="00202098" w:rsidRPr="00202098" w:rsidRDefault="00202098" w:rsidP="00202098">
            <w:pPr>
              <w:adjustRightInd w:val="0"/>
              <w:textAlignment w:val="baseline"/>
              <w:rPr>
                <w:rFonts w:ascii="宋体" w:eastAsia="宋体" w:hAnsi="宋体" w:cs="Times New Roman"/>
                <w:kern w:val="0"/>
                <w:szCs w:val="24"/>
              </w:rPr>
            </w:pPr>
            <w:r w:rsidRPr="00202098">
              <w:rPr>
                <w:rFonts w:ascii="宋体" w:eastAsia="宋体" w:hAnsi="宋体" w:cs="Times New Roman" w:hint="eastAsia"/>
                <w:kern w:val="0"/>
                <w:szCs w:val="24"/>
              </w:rPr>
              <w:t>家畜繁殖学多媒体网络教学优势的探讨</w:t>
            </w:r>
          </w:p>
        </w:tc>
        <w:tc>
          <w:tcPr>
            <w:tcW w:w="1843" w:type="dxa"/>
            <w:vAlign w:val="center"/>
          </w:tcPr>
          <w:p w:rsidR="00202098" w:rsidRPr="00202098" w:rsidRDefault="00202098" w:rsidP="00202098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4"/>
              </w:rPr>
            </w:pPr>
            <w:r w:rsidRPr="00202098">
              <w:rPr>
                <w:rFonts w:ascii="宋体" w:eastAsia="宋体" w:hAnsi="宋体" w:cs="Times New Roman" w:hint="eastAsia"/>
                <w:kern w:val="0"/>
                <w:szCs w:val="24"/>
              </w:rPr>
              <w:t>《黑龙江畜牧兽医》</w:t>
            </w:r>
          </w:p>
        </w:tc>
        <w:tc>
          <w:tcPr>
            <w:tcW w:w="1275" w:type="dxa"/>
            <w:vAlign w:val="center"/>
          </w:tcPr>
          <w:p w:rsidR="00202098" w:rsidRPr="00202098" w:rsidRDefault="00202098" w:rsidP="00202098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4"/>
              </w:rPr>
            </w:pPr>
            <w:r w:rsidRPr="00202098">
              <w:rPr>
                <w:rFonts w:ascii="宋体" w:eastAsia="宋体" w:hAnsi="宋体" w:cs="Times New Roman" w:hint="eastAsia"/>
                <w:kern w:val="0"/>
                <w:szCs w:val="24"/>
              </w:rPr>
              <w:t>2012.9</w:t>
            </w:r>
          </w:p>
        </w:tc>
        <w:tc>
          <w:tcPr>
            <w:tcW w:w="1560" w:type="dxa"/>
            <w:vAlign w:val="center"/>
          </w:tcPr>
          <w:p w:rsidR="00202098" w:rsidRPr="00202098" w:rsidRDefault="00202098" w:rsidP="00202098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4"/>
              </w:rPr>
            </w:pPr>
            <w:r w:rsidRPr="00202098">
              <w:rPr>
                <w:rFonts w:ascii="宋体" w:eastAsia="宋体" w:hAnsi="宋体" w:cs="Times New Roman" w:hint="eastAsia"/>
                <w:kern w:val="0"/>
                <w:szCs w:val="24"/>
              </w:rPr>
              <w:t>曾维斌（1/3）</w:t>
            </w:r>
          </w:p>
        </w:tc>
      </w:tr>
      <w:tr w:rsidR="00202098" w:rsidRPr="00202098" w:rsidTr="00202098">
        <w:trPr>
          <w:trHeight w:val="705"/>
        </w:trPr>
        <w:tc>
          <w:tcPr>
            <w:tcW w:w="731" w:type="dxa"/>
            <w:vAlign w:val="center"/>
          </w:tcPr>
          <w:p w:rsidR="00202098" w:rsidRPr="00202098" w:rsidRDefault="00202098" w:rsidP="00202098">
            <w:pPr>
              <w:adjustRightInd w:val="0"/>
              <w:jc w:val="center"/>
              <w:textAlignment w:val="baseline"/>
              <w:rPr>
                <w:rFonts w:ascii="宋体" w:eastAsia="宋体" w:hAnsi="宋体" w:cs="Times New Roman" w:hint="eastAsia"/>
                <w:kern w:val="0"/>
                <w:szCs w:val="24"/>
              </w:rPr>
            </w:pPr>
            <w:r w:rsidRPr="00202098">
              <w:rPr>
                <w:rFonts w:ascii="宋体" w:eastAsia="宋体" w:hAnsi="宋体" w:cs="Times New Roman" w:hint="eastAsia"/>
                <w:kern w:val="0"/>
                <w:szCs w:val="24"/>
              </w:rPr>
              <w:t>3</w:t>
            </w:r>
          </w:p>
        </w:tc>
        <w:tc>
          <w:tcPr>
            <w:tcW w:w="2955" w:type="dxa"/>
            <w:vAlign w:val="center"/>
          </w:tcPr>
          <w:p w:rsidR="00202098" w:rsidRPr="00202098" w:rsidRDefault="00202098" w:rsidP="00202098">
            <w:pPr>
              <w:adjustRightInd w:val="0"/>
              <w:textAlignment w:val="baseline"/>
              <w:rPr>
                <w:rFonts w:ascii="宋体" w:eastAsia="宋体" w:hAnsi="宋体" w:cs="Times New Roman" w:hint="eastAsia"/>
                <w:kern w:val="0"/>
                <w:szCs w:val="24"/>
              </w:rPr>
            </w:pPr>
            <w:r w:rsidRPr="00202098">
              <w:rPr>
                <w:rFonts w:ascii="宋体" w:eastAsia="宋体" w:hAnsi="宋体" w:cs="Times New Roman" w:hint="eastAsia"/>
                <w:kern w:val="0"/>
                <w:szCs w:val="24"/>
              </w:rPr>
              <w:t>提高家畜繁殖学理论教学效果的初探</w:t>
            </w:r>
          </w:p>
        </w:tc>
        <w:tc>
          <w:tcPr>
            <w:tcW w:w="1843" w:type="dxa"/>
            <w:vAlign w:val="center"/>
          </w:tcPr>
          <w:p w:rsidR="00202098" w:rsidRPr="00202098" w:rsidRDefault="00202098" w:rsidP="00202098">
            <w:pPr>
              <w:adjustRightInd w:val="0"/>
              <w:jc w:val="center"/>
              <w:textAlignment w:val="baseline"/>
              <w:rPr>
                <w:rFonts w:ascii="宋体" w:eastAsia="宋体" w:hAnsi="宋体" w:cs="Times New Roman" w:hint="eastAsia"/>
                <w:kern w:val="0"/>
                <w:szCs w:val="24"/>
              </w:rPr>
            </w:pPr>
            <w:r w:rsidRPr="00202098">
              <w:rPr>
                <w:rFonts w:ascii="宋体" w:eastAsia="宋体" w:hAnsi="宋体" w:cs="Times New Roman" w:hint="eastAsia"/>
                <w:kern w:val="0"/>
                <w:szCs w:val="24"/>
              </w:rPr>
              <w:t>《当代畜牧》</w:t>
            </w:r>
          </w:p>
        </w:tc>
        <w:tc>
          <w:tcPr>
            <w:tcW w:w="1275" w:type="dxa"/>
            <w:vAlign w:val="center"/>
          </w:tcPr>
          <w:p w:rsidR="00202098" w:rsidRPr="00202098" w:rsidRDefault="00202098" w:rsidP="00202098">
            <w:pPr>
              <w:adjustRightInd w:val="0"/>
              <w:jc w:val="center"/>
              <w:textAlignment w:val="baseline"/>
              <w:rPr>
                <w:rFonts w:ascii="宋体" w:eastAsia="宋体" w:hAnsi="宋体" w:cs="Times New Roman" w:hint="eastAsia"/>
                <w:kern w:val="0"/>
                <w:szCs w:val="24"/>
              </w:rPr>
            </w:pPr>
            <w:r w:rsidRPr="00202098">
              <w:rPr>
                <w:rFonts w:ascii="宋体" w:eastAsia="宋体" w:hAnsi="宋体" w:cs="Times New Roman" w:hint="eastAsia"/>
                <w:kern w:val="0"/>
                <w:szCs w:val="24"/>
              </w:rPr>
              <w:t>2012.6</w:t>
            </w:r>
          </w:p>
        </w:tc>
        <w:tc>
          <w:tcPr>
            <w:tcW w:w="1560" w:type="dxa"/>
            <w:vAlign w:val="center"/>
          </w:tcPr>
          <w:p w:rsidR="00202098" w:rsidRPr="00202098" w:rsidRDefault="00202098" w:rsidP="00202098">
            <w:pPr>
              <w:adjustRightInd w:val="0"/>
              <w:jc w:val="center"/>
              <w:textAlignment w:val="baseline"/>
              <w:rPr>
                <w:rFonts w:ascii="宋体" w:eastAsia="宋体" w:hAnsi="宋体" w:cs="Times New Roman" w:hint="eastAsia"/>
                <w:kern w:val="0"/>
                <w:szCs w:val="24"/>
              </w:rPr>
            </w:pPr>
            <w:r w:rsidRPr="00202098">
              <w:rPr>
                <w:rFonts w:ascii="宋体" w:eastAsia="宋体" w:hAnsi="宋体" w:cs="Times New Roman" w:hint="eastAsia"/>
                <w:kern w:val="0"/>
                <w:szCs w:val="24"/>
              </w:rPr>
              <w:t>曾维斌（1/4）</w:t>
            </w:r>
          </w:p>
        </w:tc>
      </w:tr>
      <w:tr w:rsidR="00202098" w:rsidRPr="00202098" w:rsidTr="00202098">
        <w:trPr>
          <w:trHeight w:val="715"/>
        </w:trPr>
        <w:tc>
          <w:tcPr>
            <w:tcW w:w="731" w:type="dxa"/>
            <w:vAlign w:val="center"/>
          </w:tcPr>
          <w:p w:rsidR="00202098" w:rsidRPr="00202098" w:rsidRDefault="00202098" w:rsidP="00202098">
            <w:pPr>
              <w:adjustRightInd w:val="0"/>
              <w:jc w:val="center"/>
              <w:textAlignment w:val="baseline"/>
              <w:rPr>
                <w:rFonts w:ascii="宋体" w:eastAsia="宋体" w:hAnsi="宋体" w:cs="Times New Roman" w:hint="eastAsia"/>
                <w:kern w:val="0"/>
                <w:szCs w:val="24"/>
              </w:rPr>
            </w:pPr>
            <w:r w:rsidRPr="00202098">
              <w:rPr>
                <w:rFonts w:ascii="宋体" w:eastAsia="宋体" w:hAnsi="宋体" w:cs="Times New Roman" w:hint="eastAsia"/>
                <w:kern w:val="0"/>
                <w:szCs w:val="24"/>
              </w:rPr>
              <w:t>4</w:t>
            </w:r>
          </w:p>
        </w:tc>
        <w:tc>
          <w:tcPr>
            <w:tcW w:w="2955" w:type="dxa"/>
            <w:vAlign w:val="center"/>
          </w:tcPr>
          <w:p w:rsidR="00202098" w:rsidRPr="00202098" w:rsidRDefault="00202098" w:rsidP="00202098">
            <w:pPr>
              <w:adjustRightInd w:val="0"/>
              <w:textAlignment w:val="baseline"/>
              <w:rPr>
                <w:rFonts w:ascii="宋体" w:eastAsia="宋体" w:hAnsi="宋体" w:cs="Times New Roman" w:hint="eastAsia"/>
                <w:kern w:val="0"/>
                <w:szCs w:val="24"/>
              </w:rPr>
            </w:pPr>
            <w:r w:rsidRPr="00202098">
              <w:rPr>
                <w:rFonts w:ascii="宋体" w:eastAsia="宋体" w:hAnsi="宋体" w:cs="Times New Roman" w:hint="eastAsia"/>
                <w:kern w:val="0"/>
                <w:szCs w:val="24"/>
              </w:rPr>
              <w:t>《家畜繁殖学》课堂教学的实践与体会</w:t>
            </w:r>
          </w:p>
        </w:tc>
        <w:tc>
          <w:tcPr>
            <w:tcW w:w="1843" w:type="dxa"/>
            <w:vAlign w:val="center"/>
          </w:tcPr>
          <w:p w:rsidR="00202098" w:rsidRPr="00202098" w:rsidRDefault="00202098" w:rsidP="00202098">
            <w:pPr>
              <w:adjustRightInd w:val="0"/>
              <w:jc w:val="center"/>
              <w:textAlignment w:val="baseline"/>
              <w:rPr>
                <w:rFonts w:ascii="宋体" w:eastAsia="宋体" w:hAnsi="宋体" w:cs="Times New Roman" w:hint="eastAsia"/>
                <w:kern w:val="0"/>
                <w:szCs w:val="24"/>
              </w:rPr>
            </w:pPr>
            <w:r w:rsidRPr="00202098">
              <w:rPr>
                <w:rFonts w:ascii="宋体" w:eastAsia="宋体" w:hAnsi="宋体" w:cs="Times New Roman" w:hint="eastAsia"/>
                <w:kern w:val="0"/>
                <w:szCs w:val="24"/>
              </w:rPr>
              <w:t>《畜牧与饲料科学》</w:t>
            </w:r>
          </w:p>
        </w:tc>
        <w:tc>
          <w:tcPr>
            <w:tcW w:w="1275" w:type="dxa"/>
            <w:vAlign w:val="center"/>
          </w:tcPr>
          <w:p w:rsidR="00202098" w:rsidRPr="00202098" w:rsidRDefault="00202098" w:rsidP="00202098">
            <w:pPr>
              <w:adjustRightInd w:val="0"/>
              <w:jc w:val="center"/>
              <w:textAlignment w:val="baseline"/>
              <w:rPr>
                <w:rFonts w:ascii="宋体" w:eastAsia="宋体" w:hAnsi="宋体" w:cs="Times New Roman" w:hint="eastAsia"/>
                <w:kern w:val="0"/>
                <w:szCs w:val="24"/>
              </w:rPr>
            </w:pPr>
            <w:r w:rsidRPr="00202098">
              <w:rPr>
                <w:rFonts w:ascii="宋体" w:eastAsia="宋体" w:hAnsi="宋体" w:cs="Times New Roman" w:hint="eastAsia"/>
                <w:kern w:val="0"/>
                <w:szCs w:val="24"/>
              </w:rPr>
              <w:t>2012.3</w:t>
            </w:r>
          </w:p>
        </w:tc>
        <w:tc>
          <w:tcPr>
            <w:tcW w:w="1560" w:type="dxa"/>
            <w:vAlign w:val="center"/>
          </w:tcPr>
          <w:p w:rsidR="00202098" w:rsidRPr="00202098" w:rsidRDefault="00202098" w:rsidP="00202098">
            <w:pPr>
              <w:adjustRightInd w:val="0"/>
              <w:jc w:val="center"/>
              <w:textAlignment w:val="baseline"/>
              <w:rPr>
                <w:rFonts w:ascii="宋体" w:eastAsia="宋体" w:hAnsi="宋体" w:cs="Times New Roman" w:hint="eastAsia"/>
                <w:kern w:val="0"/>
                <w:szCs w:val="24"/>
              </w:rPr>
            </w:pPr>
            <w:r w:rsidRPr="00202098">
              <w:rPr>
                <w:rFonts w:ascii="宋体" w:eastAsia="宋体" w:hAnsi="宋体" w:cs="Times New Roman" w:hint="eastAsia"/>
                <w:kern w:val="0"/>
                <w:szCs w:val="24"/>
              </w:rPr>
              <w:t>曾维斌（1/3）</w:t>
            </w:r>
          </w:p>
        </w:tc>
      </w:tr>
    </w:tbl>
    <w:p w:rsidR="00202098" w:rsidRPr="002060B8" w:rsidRDefault="00202098" w:rsidP="002060B8">
      <w:pPr>
        <w:spacing w:line="440" w:lineRule="exact"/>
        <w:ind w:firstLineChars="200" w:firstLine="480"/>
        <w:rPr>
          <w:sz w:val="24"/>
          <w:szCs w:val="24"/>
        </w:rPr>
      </w:pPr>
    </w:p>
    <w:p w:rsidR="00502B0A" w:rsidRPr="002060B8" w:rsidRDefault="00202098" w:rsidP="002060B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502B0A" w:rsidRPr="002060B8">
        <w:rPr>
          <w:rFonts w:hint="eastAsia"/>
          <w:sz w:val="24"/>
          <w:szCs w:val="24"/>
        </w:rPr>
        <w:t>、</w:t>
      </w:r>
      <w:r w:rsidR="00502B0A" w:rsidRPr="002060B8">
        <w:rPr>
          <w:rFonts w:hint="eastAsia"/>
          <w:sz w:val="24"/>
          <w:szCs w:val="24"/>
        </w:rPr>
        <w:t>E-mail</w:t>
      </w:r>
      <w:r w:rsidR="00502B0A" w:rsidRPr="002060B8">
        <w:rPr>
          <w:rFonts w:hint="eastAsia"/>
          <w:sz w:val="24"/>
          <w:szCs w:val="24"/>
        </w:rPr>
        <w:t>：</w:t>
      </w:r>
      <w:r w:rsidR="00502B0A" w:rsidRPr="002060B8">
        <w:rPr>
          <w:rFonts w:hint="eastAsia"/>
          <w:sz w:val="24"/>
          <w:szCs w:val="24"/>
        </w:rPr>
        <w:t>zwbdky@126.com</w:t>
      </w:r>
    </w:p>
    <w:p w:rsidR="00BA4F95" w:rsidRDefault="00BA4F95" w:rsidP="00963B92">
      <w:pPr>
        <w:rPr>
          <w:sz w:val="28"/>
          <w:szCs w:val="28"/>
        </w:rPr>
      </w:pPr>
    </w:p>
    <w:p w:rsidR="00C329AB" w:rsidRPr="00C329AB" w:rsidRDefault="00C329AB" w:rsidP="00C329AB">
      <w:pPr>
        <w:jc w:val="center"/>
        <w:rPr>
          <w:sz w:val="28"/>
          <w:szCs w:val="28"/>
        </w:rPr>
      </w:pPr>
      <w:r w:rsidRPr="00C329AB">
        <w:rPr>
          <w:sz w:val="28"/>
          <w:szCs w:val="28"/>
        </w:rPr>
        <w:t xml:space="preserve"> </w:t>
      </w:r>
    </w:p>
    <w:p w:rsidR="00257066" w:rsidRPr="00257066" w:rsidRDefault="00257066" w:rsidP="00C329AB">
      <w:pPr>
        <w:jc w:val="center"/>
        <w:rPr>
          <w:sz w:val="28"/>
          <w:szCs w:val="28"/>
        </w:rPr>
      </w:pPr>
    </w:p>
    <w:p w:rsidR="00C329AB" w:rsidRPr="00C329AB" w:rsidRDefault="00C329AB" w:rsidP="00C329AB">
      <w:pPr>
        <w:rPr>
          <w:sz w:val="28"/>
          <w:szCs w:val="28"/>
        </w:rPr>
      </w:pPr>
    </w:p>
    <w:p w:rsidR="00257066" w:rsidRPr="00257066" w:rsidRDefault="00257066">
      <w:pPr>
        <w:rPr>
          <w:sz w:val="28"/>
          <w:szCs w:val="28"/>
        </w:rPr>
      </w:pPr>
    </w:p>
    <w:p w:rsidR="00C329AB" w:rsidRPr="00257066" w:rsidRDefault="00C329AB">
      <w:pPr>
        <w:rPr>
          <w:sz w:val="28"/>
          <w:szCs w:val="28"/>
        </w:rPr>
      </w:pPr>
    </w:p>
    <w:sectPr w:rsidR="00C329AB" w:rsidRPr="00257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E2" w:rsidRDefault="006E32E2" w:rsidP="00202098">
      <w:r>
        <w:separator/>
      </w:r>
    </w:p>
  </w:endnote>
  <w:endnote w:type="continuationSeparator" w:id="0">
    <w:p w:rsidR="006E32E2" w:rsidRDefault="006E32E2" w:rsidP="0020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E2" w:rsidRDefault="006E32E2" w:rsidP="00202098">
      <w:r>
        <w:separator/>
      </w:r>
    </w:p>
  </w:footnote>
  <w:footnote w:type="continuationSeparator" w:id="0">
    <w:p w:rsidR="006E32E2" w:rsidRDefault="006E32E2" w:rsidP="0020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66"/>
    <w:rsid w:val="00002DD4"/>
    <w:rsid w:val="0008596D"/>
    <w:rsid w:val="00095793"/>
    <w:rsid w:val="00135510"/>
    <w:rsid w:val="00202098"/>
    <w:rsid w:val="002060B8"/>
    <w:rsid w:val="00257066"/>
    <w:rsid w:val="0042013E"/>
    <w:rsid w:val="00502B0A"/>
    <w:rsid w:val="00587793"/>
    <w:rsid w:val="0063259C"/>
    <w:rsid w:val="00654585"/>
    <w:rsid w:val="006E32E2"/>
    <w:rsid w:val="006F2D34"/>
    <w:rsid w:val="00781224"/>
    <w:rsid w:val="007B4E5F"/>
    <w:rsid w:val="007F556A"/>
    <w:rsid w:val="00806256"/>
    <w:rsid w:val="0094099D"/>
    <w:rsid w:val="00963B92"/>
    <w:rsid w:val="009F2E60"/>
    <w:rsid w:val="00A02A14"/>
    <w:rsid w:val="00A938E0"/>
    <w:rsid w:val="00B10DDE"/>
    <w:rsid w:val="00B61C9F"/>
    <w:rsid w:val="00B72AF8"/>
    <w:rsid w:val="00BA387A"/>
    <w:rsid w:val="00BA4F95"/>
    <w:rsid w:val="00C235AC"/>
    <w:rsid w:val="00C30982"/>
    <w:rsid w:val="00C329AB"/>
    <w:rsid w:val="00D30642"/>
    <w:rsid w:val="00DC523B"/>
    <w:rsid w:val="00E00415"/>
    <w:rsid w:val="00E0355E"/>
    <w:rsid w:val="00E57E3B"/>
    <w:rsid w:val="00E8666C"/>
    <w:rsid w:val="00EC111F"/>
    <w:rsid w:val="00EF2433"/>
    <w:rsid w:val="00F24AB3"/>
    <w:rsid w:val="00F464DA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0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0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0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0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107</Words>
  <Characters>613</Characters>
  <Application>Microsoft Office Word</Application>
  <DocSecurity>0</DocSecurity>
  <Lines>5</Lines>
  <Paragraphs>1</Paragraphs>
  <ScaleCrop>false</ScaleCrop>
  <Company>CHINA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2015-12-01T04:01:00Z</dcterms:created>
  <dcterms:modified xsi:type="dcterms:W3CDTF">2015-12-14T03:58:00Z</dcterms:modified>
</cp:coreProperties>
</file>