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rPr>
          <w:rFonts w:eastAsia="仿宋_GB2312"/>
          <w:b/>
          <w:bCs/>
          <w:sz w:val="30"/>
          <w:szCs w:val="30"/>
          <w:bdr w:val="single" w:color="auto" w:sz="4" w:space="0"/>
        </w:rPr>
      </w:pPr>
      <w:r>
        <w:rPr>
          <w:rFonts w:hint="eastAsia" w:eastAsia="仿宋_GB2312" w:cs="仿宋_GB2312"/>
          <w:b/>
          <w:bCs/>
          <w:sz w:val="30"/>
          <w:szCs w:val="30"/>
          <w:bdr w:val="single" w:color="auto" w:sz="4" w:space="0"/>
        </w:rPr>
        <w:t>兵团精品课程</w:t>
      </w: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jc w:val="center"/>
        <w:rPr>
          <w:rFonts w:eastAsia="仿宋_GB2312"/>
          <w:b/>
          <w:bCs/>
          <w:spacing w:val="40"/>
          <w:sz w:val="72"/>
          <w:szCs w:val="72"/>
        </w:rPr>
      </w:pPr>
      <w:r>
        <w:rPr>
          <w:rFonts w:hint="eastAsia" w:eastAsia="仿宋_GB2312" w:cs="仿宋_GB2312"/>
          <w:b/>
          <w:bCs/>
          <w:spacing w:val="40"/>
          <w:sz w:val="72"/>
          <w:szCs w:val="72"/>
        </w:rPr>
        <w:t>课程建设报告</w:t>
      </w: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jc w:val="center"/>
        <w:rPr>
          <w:rFonts w:eastAsia="仿宋_GB2312"/>
          <w:sz w:val="44"/>
          <w:szCs w:val="44"/>
        </w:rPr>
      </w:pPr>
    </w:p>
    <w:p>
      <w:pPr>
        <w:spacing w:line="360" w:lineRule="auto"/>
        <w:ind w:firstLine="31680" w:firstLineChars="495"/>
        <w:rPr>
          <w:rFonts w:eastAsia="仿宋_GB2312"/>
          <w:b/>
          <w:bCs/>
          <w:sz w:val="36"/>
          <w:szCs w:val="36"/>
        </w:rPr>
      </w:pPr>
      <w:r>
        <w:rPr>
          <w:rFonts w:hint="eastAsia" w:eastAsia="仿宋_GB2312" w:cs="仿宋_GB2312"/>
          <w:b/>
          <w:bCs/>
          <w:spacing w:val="20"/>
          <w:sz w:val="36"/>
          <w:szCs w:val="36"/>
        </w:rPr>
        <w:t>课程名称</w:t>
      </w:r>
      <w:r>
        <w:rPr>
          <w:rFonts w:hint="eastAsia" w:eastAsia="仿宋_GB2312" w:cs="仿宋_GB2312"/>
          <w:b/>
          <w:bCs/>
          <w:sz w:val="36"/>
          <w:szCs w:val="36"/>
        </w:rPr>
        <w:t>：动物营养与饲料学</w:t>
      </w:r>
    </w:p>
    <w:p>
      <w:pPr>
        <w:spacing w:line="360" w:lineRule="auto"/>
        <w:ind w:firstLine="31680" w:firstLineChars="545"/>
        <w:rPr>
          <w:rFonts w:eastAsia="仿宋_GB2312"/>
          <w:b/>
          <w:bCs/>
          <w:sz w:val="36"/>
          <w:szCs w:val="36"/>
        </w:rPr>
      </w:pPr>
      <w:r>
        <w:rPr>
          <w:rFonts w:hint="eastAsia" w:eastAsia="仿宋_GB2312" w:cs="仿宋_GB2312"/>
          <w:b/>
          <w:bCs/>
          <w:sz w:val="36"/>
          <w:szCs w:val="36"/>
        </w:rPr>
        <w:t>课程负责人：张文举</w:t>
      </w:r>
    </w:p>
    <w:p>
      <w:pPr>
        <w:spacing w:line="360" w:lineRule="auto"/>
        <w:ind w:firstLine="31680" w:firstLineChars="498"/>
        <w:rPr>
          <w:rFonts w:eastAsia="仿宋_GB2312"/>
          <w:b/>
          <w:bCs/>
          <w:sz w:val="36"/>
          <w:szCs w:val="36"/>
        </w:rPr>
      </w:pPr>
      <w:r>
        <w:rPr>
          <w:rFonts w:hint="eastAsia" w:eastAsia="仿宋_GB2312" w:cs="仿宋_GB2312"/>
          <w:b/>
          <w:bCs/>
          <w:spacing w:val="20"/>
          <w:sz w:val="36"/>
          <w:szCs w:val="36"/>
        </w:rPr>
        <w:t>所在单位</w:t>
      </w:r>
      <w:r>
        <w:rPr>
          <w:rFonts w:hint="eastAsia" w:eastAsia="仿宋_GB2312" w:cs="仿宋_GB2312"/>
          <w:b/>
          <w:bCs/>
          <w:sz w:val="36"/>
          <w:szCs w:val="36"/>
        </w:rPr>
        <w:t>：石河子大学动物科技学院</w:t>
      </w:r>
    </w:p>
    <w:p>
      <w:pPr>
        <w:spacing w:line="360" w:lineRule="auto"/>
        <w:jc w:val="center"/>
        <w:rPr>
          <w:rFonts w:eastAsia="仿宋_GB2312"/>
        </w:rPr>
      </w:pPr>
    </w:p>
    <w:p>
      <w:pPr>
        <w:spacing w:line="360" w:lineRule="auto"/>
        <w:jc w:val="center"/>
        <w:rPr>
          <w:rFonts w:eastAsia="仿宋_GB2312"/>
        </w:rPr>
      </w:pPr>
    </w:p>
    <w:p>
      <w:pPr>
        <w:spacing w:line="360" w:lineRule="auto"/>
        <w:jc w:val="center"/>
        <w:rPr>
          <w:rFonts w:eastAsia="仿宋_GB2312"/>
        </w:rPr>
      </w:pPr>
    </w:p>
    <w:p>
      <w:pPr>
        <w:spacing w:line="360" w:lineRule="auto"/>
        <w:jc w:val="center"/>
        <w:rPr>
          <w:rFonts w:eastAsia="仿宋_GB2312"/>
        </w:rPr>
      </w:pPr>
    </w:p>
    <w:p>
      <w:pPr>
        <w:spacing w:line="360" w:lineRule="auto"/>
        <w:jc w:val="center"/>
        <w:rPr>
          <w:rFonts w:eastAsia="仿宋_GB2312"/>
        </w:rPr>
      </w:pPr>
    </w:p>
    <w:p>
      <w:pPr>
        <w:spacing w:line="360" w:lineRule="auto"/>
        <w:jc w:val="center"/>
        <w:rPr>
          <w:rFonts w:eastAsia="仿宋_GB2312"/>
        </w:rPr>
      </w:pPr>
    </w:p>
    <w:p>
      <w:pPr>
        <w:spacing w:line="360" w:lineRule="auto"/>
        <w:jc w:val="center"/>
        <w:outlineLvl w:val="0"/>
        <w:rPr>
          <w:rFonts w:eastAsia="仿宋_GB2312"/>
          <w:b/>
          <w:bCs/>
          <w:sz w:val="32"/>
          <w:szCs w:val="32"/>
        </w:rPr>
      </w:pPr>
      <w:r>
        <w:rPr>
          <w:rFonts w:hint="eastAsia" w:eastAsia="仿宋_GB2312" w:cs="仿宋_GB2312"/>
          <w:b/>
          <w:bCs/>
          <w:sz w:val="32"/>
          <w:szCs w:val="32"/>
        </w:rPr>
        <w:t>二</w:t>
      </w:r>
      <w:r>
        <w:rPr>
          <w:rFonts w:eastAsia="仿宋_GB2312"/>
          <w:b/>
          <w:bCs/>
          <w:sz w:val="48"/>
          <w:szCs w:val="48"/>
        </w:rPr>
        <w:t>○</w:t>
      </w:r>
      <w:r>
        <w:rPr>
          <w:rFonts w:hint="eastAsia" w:eastAsia="仿宋_GB2312" w:cs="仿宋_GB2312"/>
          <w:b/>
          <w:bCs/>
          <w:sz w:val="32"/>
          <w:szCs w:val="32"/>
        </w:rPr>
        <w:t>一五年十二月</w:t>
      </w:r>
    </w:p>
    <w:p>
      <w:pPr>
        <w:spacing w:line="360" w:lineRule="auto"/>
        <w:rPr>
          <w:rFonts w:eastAsia="仿宋_GB2312"/>
          <w:b/>
          <w:bCs/>
          <w:sz w:val="32"/>
          <w:szCs w:val="32"/>
        </w:rPr>
      </w:pPr>
    </w:p>
    <w:p>
      <w:pPr>
        <w:spacing w:line="360" w:lineRule="auto"/>
        <w:jc w:val="center"/>
        <w:rPr>
          <w:rFonts w:eastAsia="仿宋_GB2312"/>
          <w:b/>
          <w:bCs/>
          <w:sz w:val="32"/>
          <w:szCs w:val="32"/>
        </w:rPr>
      </w:pPr>
      <w:r>
        <w:rPr>
          <w:rFonts w:eastAsia="仿宋_GB2312"/>
          <w:b/>
          <w:bCs/>
          <w:sz w:val="32"/>
          <w:szCs w:val="32"/>
        </w:rPr>
        <w:t xml:space="preserve"> </w:t>
      </w:r>
      <w:r>
        <w:rPr>
          <w:rFonts w:hint="eastAsia" w:eastAsia="仿宋_GB2312" w:cs="仿宋_GB2312"/>
          <w:b/>
          <w:bCs/>
          <w:sz w:val="32"/>
          <w:szCs w:val="32"/>
        </w:rPr>
        <w:t>把握重点学科平台建设契机</w:t>
      </w:r>
    </w:p>
    <w:p>
      <w:pPr>
        <w:spacing w:line="360" w:lineRule="auto"/>
        <w:jc w:val="center"/>
        <w:rPr>
          <w:rFonts w:eastAsia="仿宋_GB2312"/>
          <w:b/>
          <w:bCs/>
          <w:sz w:val="32"/>
          <w:szCs w:val="32"/>
        </w:rPr>
      </w:pPr>
      <w:r>
        <w:rPr>
          <w:rFonts w:hint="eastAsia" w:eastAsia="仿宋_GB2312" w:cs="仿宋_GB2312"/>
          <w:b/>
          <w:bCs/>
          <w:sz w:val="32"/>
          <w:szCs w:val="32"/>
        </w:rPr>
        <w:t>助推</w:t>
      </w:r>
      <w:r>
        <w:rPr>
          <w:rFonts w:eastAsia="仿宋_GB2312"/>
          <w:b/>
          <w:bCs/>
          <w:sz w:val="32"/>
          <w:szCs w:val="32"/>
        </w:rPr>
        <w:t>“</w:t>
      </w:r>
      <w:r>
        <w:rPr>
          <w:rFonts w:hint="eastAsia" w:eastAsia="仿宋_GB2312" w:cs="仿宋_GB2312"/>
          <w:b/>
          <w:bCs/>
          <w:sz w:val="32"/>
          <w:szCs w:val="32"/>
        </w:rPr>
        <w:t>动物营养与饲料学</w:t>
      </w:r>
      <w:r>
        <w:rPr>
          <w:rFonts w:eastAsia="仿宋_GB2312"/>
          <w:b/>
          <w:bCs/>
          <w:sz w:val="32"/>
          <w:szCs w:val="32"/>
        </w:rPr>
        <w:t>”</w:t>
      </w:r>
      <w:r>
        <w:rPr>
          <w:rFonts w:hint="eastAsia" w:eastAsia="仿宋_GB2312" w:cs="仿宋_GB2312"/>
          <w:b/>
          <w:bCs/>
          <w:sz w:val="32"/>
          <w:szCs w:val="32"/>
        </w:rPr>
        <w:t>课程建设再上新台阶</w:t>
      </w:r>
    </w:p>
    <w:p>
      <w:pPr>
        <w:spacing w:line="360" w:lineRule="auto"/>
        <w:jc w:val="center"/>
        <w:rPr>
          <w:rFonts w:eastAsia="仿宋_GB2312"/>
          <w:b/>
          <w:bCs/>
          <w:sz w:val="28"/>
          <w:szCs w:val="28"/>
        </w:rPr>
      </w:pPr>
      <w:r>
        <w:rPr>
          <w:rFonts w:eastAsia="仿宋_GB2312"/>
          <w:b/>
          <w:bCs/>
          <w:sz w:val="28"/>
          <w:szCs w:val="28"/>
        </w:rPr>
        <w:t>——2015</w:t>
      </w:r>
      <w:r>
        <w:rPr>
          <w:rFonts w:hint="eastAsia" w:eastAsia="仿宋_GB2312" w:cs="仿宋_GB2312"/>
          <w:b/>
          <w:bCs/>
          <w:sz w:val="28"/>
          <w:szCs w:val="28"/>
        </w:rPr>
        <w:t>年精品课程建设报告</w:t>
      </w:r>
    </w:p>
    <w:p>
      <w:pPr>
        <w:spacing w:before="100" w:beforeAutospacing="1" w:after="100" w:afterAutospacing="1" w:line="360" w:lineRule="auto"/>
        <w:jc w:val="center"/>
        <w:rPr>
          <w:rFonts w:eastAsia="仿宋_GB2312"/>
          <w:b/>
          <w:bCs/>
          <w:sz w:val="24"/>
          <w:szCs w:val="24"/>
        </w:rPr>
      </w:pPr>
      <w:r>
        <w:rPr>
          <w:rFonts w:hint="eastAsia" w:eastAsia="仿宋_GB2312" w:cs="仿宋_GB2312"/>
          <w:b/>
          <w:bCs/>
          <w:sz w:val="24"/>
          <w:szCs w:val="24"/>
        </w:rPr>
        <w:t>石河子大学动物科技学院</w:t>
      </w:r>
      <w:r>
        <w:rPr>
          <w:rFonts w:eastAsia="仿宋_GB2312"/>
          <w:b/>
          <w:bCs/>
          <w:sz w:val="24"/>
          <w:szCs w:val="24"/>
        </w:rPr>
        <w:t xml:space="preserve">   </w:t>
      </w:r>
      <w:r>
        <w:rPr>
          <w:rFonts w:hint="eastAsia" w:eastAsia="仿宋_GB2312" w:cs="仿宋_GB2312"/>
          <w:b/>
          <w:bCs/>
          <w:sz w:val="24"/>
          <w:szCs w:val="24"/>
        </w:rPr>
        <w:t>张文举</w:t>
      </w:r>
    </w:p>
    <w:p>
      <w:pPr>
        <w:spacing w:line="360" w:lineRule="auto"/>
        <w:ind w:firstLine="31680" w:firstLineChars="200"/>
        <w:rPr>
          <w:rFonts w:eastAsia="仿宋_GB2312"/>
          <w:sz w:val="24"/>
          <w:szCs w:val="24"/>
        </w:rPr>
      </w:pPr>
      <w:r>
        <w:rPr>
          <w:rFonts w:eastAsia="仿宋_GB2312"/>
          <w:sz w:val="24"/>
          <w:szCs w:val="24"/>
          <w:lang w:val="zh-CN"/>
        </w:rPr>
        <w:t>“</w:t>
      </w:r>
      <w:r>
        <w:rPr>
          <w:rFonts w:hint="eastAsia" w:eastAsia="仿宋_GB2312" w:cs="仿宋_GB2312"/>
          <w:sz w:val="24"/>
          <w:szCs w:val="24"/>
          <w:lang w:val="zh-CN"/>
        </w:rPr>
        <w:t>动物营养与饲料学</w:t>
      </w:r>
      <w:r>
        <w:rPr>
          <w:rFonts w:eastAsia="仿宋_GB2312"/>
          <w:sz w:val="24"/>
          <w:szCs w:val="24"/>
          <w:lang w:val="zh-CN"/>
        </w:rPr>
        <w:t xml:space="preserve">” </w:t>
      </w:r>
      <w:r>
        <w:rPr>
          <w:rFonts w:hint="eastAsia" w:eastAsia="仿宋_GB2312" w:cs="仿宋_GB2312"/>
          <w:sz w:val="24"/>
          <w:szCs w:val="24"/>
          <w:lang w:val="zh-CN"/>
        </w:rPr>
        <w:t>作为动物科学专业的专业基础课和动物医学专业的必修课程，具有很强的理论性和技术性。该课程</w:t>
      </w:r>
      <w:r>
        <w:rPr>
          <w:rFonts w:hint="eastAsia" w:eastAsia="仿宋_GB2312" w:cs="仿宋_GB2312"/>
          <w:sz w:val="24"/>
          <w:szCs w:val="24"/>
        </w:rPr>
        <w:t>目前已建设成为动物营养与饲料科学研究生（博士和硕士）的主干课程。本学科点现已招收动物营养与饲料科学专业硕士研究生</w:t>
      </w:r>
      <w:r>
        <w:rPr>
          <w:rFonts w:eastAsia="仿宋_GB2312"/>
          <w:sz w:val="24"/>
          <w:szCs w:val="24"/>
        </w:rPr>
        <w:t>33</w:t>
      </w:r>
      <w:r>
        <w:rPr>
          <w:rFonts w:hint="eastAsia" w:eastAsia="仿宋_GB2312" w:cs="仿宋_GB2312"/>
          <w:sz w:val="24"/>
          <w:szCs w:val="24"/>
        </w:rPr>
        <w:t>人，博士研究生</w:t>
      </w:r>
      <w:r>
        <w:rPr>
          <w:rFonts w:eastAsia="仿宋_GB2312"/>
          <w:sz w:val="24"/>
          <w:szCs w:val="24"/>
        </w:rPr>
        <w:t>14</w:t>
      </w:r>
      <w:r>
        <w:rPr>
          <w:rFonts w:hint="eastAsia" w:eastAsia="仿宋_GB2312" w:cs="仿宋_GB2312"/>
          <w:sz w:val="24"/>
          <w:szCs w:val="24"/>
        </w:rPr>
        <w:t>人，同时设立了饲料资源开发与利用、动物营养与调控和动物营养与免疫</w:t>
      </w:r>
      <w:r>
        <w:rPr>
          <w:rFonts w:eastAsia="仿宋_GB2312"/>
          <w:sz w:val="24"/>
          <w:szCs w:val="24"/>
        </w:rPr>
        <w:t>3</w:t>
      </w:r>
      <w:r>
        <w:rPr>
          <w:rFonts w:hint="eastAsia" w:eastAsia="仿宋_GB2312" w:cs="仿宋_GB2312"/>
          <w:sz w:val="24"/>
          <w:szCs w:val="24"/>
        </w:rPr>
        <w:t>个特色鲜明、相对稳定的研究方向。该课程</w:t>
      </w:r>
      <w:r>
        <w:rPr>
          <w:rFonts w:hint="eastAsia" w:eastAsia="仿宋_GB2312" w:cs="仿宋_GB2312"/>
          <w:sz w:val="24"/>
          <w:szCs w:val="24"/>
          <w:lang w:val="zh-CN"/>
        </w:rPr>
        <w:t>从</w:t>
      </w:r>
      <w:r>
        <w:rPr>
          <w:rFonts w:eastAsia="仿宋_GB2312"/>
          <w:sz w:val="24"/>
          <w:szCs w:val="24"/>
          <w:lang w:val="zh-CN"/>
        </w:rPr>
        <w:t>2011</w:t>
      </w:r>
      <w:r>
        <w:rPr>
          <w:rFonts w:hint="eastAsia" w:eastAsia="仿宋_GB2312" w:cs="仿宋_GB2312"/>
          <w:sz w:val="24"/>
          <w:szCs w:val="24"/>
          <w:lang w:val="zh-CN"/>
        </w:rPr>
        <w:t>年入选兵团精品课程至今，</w:t>
      </w:r>
      <w:r>
        <w:rPr>
          <w:rFonts w:eastAsia="仿宋_GB2312"/>
          <w:sz w:val="24"/>
          <w:szCs w:val="24"/>
          <w:lang w:val="zh-CN"/>
        </w:rPr>
        <w:t xml:space="preserve"> </w:t>
      </w:r>
      <w:r>
        <w:rPr>
          <w:rFonts w:hint="eastAsia" w:eastAsia="仿宋_GB2312" w:cs="仿宋_GB2312"/>
          <w:sz w:val="24"/>
          <w:szCs w:val="24"/>
          <w:lang w:val="zh-CN"/>
        </w:rPr>
        <w:t>已经过四年的努力建设，取得了骄人的成绩。</w:t>
      </w:r>
      <w:r>
        <w:rPr>
          <w:rFonts w:eastAsia="仿宋_GB2312"/>
          <w:sz w:val="24"/>
          <w:szCs w:val="24"/>
          <w:lang w:val="zh-CN"/>
        </w:rPr>
        <w:t>2015</w:t>
      </w:r>
      <w:r>
        <w:rPr>
          <w:rFonts w:hint="eastAsia" w:eastAsia="仿宋_GB2312" w:cs="仿宋_GB2312"/>
          <w:sz w:val="24"/>
          <w:szCs w:val="24"/>
          <w:lang w:val="zh-CN"/>
        </w:rPr>
        <w:t>年，该课程以</w:t>
      </w:r>
      <w:r>
        <w:rPr>
          <w:rFonts w:eastAsia="仿宋_GB2312"/>
          <w:sz w:val="24"/>
          <w:szCs w:val="24"/>
        </w:rPr>
        <w:t xml:space="preserve"> “</w:t>
      </w:r>
      <w:r>
        <w:rPr>
          <w:rFonts w:hint="eastAsia" w:eastAsia="仿宋_GB2312" w:cs="仿宋_GB2312"/>
          <w:sz w:val="24"/>
          <w:szCs w:val="24"/>
          <w:lang w:val="zh-CN"/>
        </w:rPr>
        <w:t>中西部高校综合实力提升工程</w:t>
      </w:r>
      <w:r>
        <w:rPr>
          <w:rFonts w:eastAsia="仿宋_GB2312"/>
          <w:sz w:val="24"/>
          <w:szCs w:val="24"/>
          <w:lang w:val="zh-CN"/>
        </w:rPr>
        <w:t>”</w:t>
      </w:r>
      <w:r>
        <w:rPr>
          <w:rFonts w:hint="eastAsia" w:eastAsia="仿宋_GB2312" w:cs="仿宋_GB2312"/>
          <w:sz w:val="24"/>
          <w:szCs w:val="24"/>
          <w:lang w:val="zh-CN"/>
        </w:rPr>
        <w:t>、</w:t>
      </w:r>
      <w:r>
        <w:rPr>
          <w:rFonts w:eastAsia="仿宋_GB2312"/>
          <w:sz w:val="24"/>
          <w:szCs w:val="24"/>
          <w:lang w:val="zh-CN"/>
        </w:rPr>
        <w:t>“211</w:t>
      </w:r>
      <w:r>
        <w:rPr>
          <w:rFonts w:hint="eastAsia" w:eastAsia="仿宋_GB2312" w:cs="仿宋_GB2312"/>
          <w:sz w:val="24"/>
          <w:szCs w:val="24"/>
          <w:lang w:val="zh-CN"/>
        </w:rPr>
        <w:t>工程</w:t>
      </w:r>
      <w:r>
        <w:rPr>
          <w:rFonts w:eastAsia="仿宋_GB2312"/>
          <w:sz w:val="24"/>
          <w:szCs w:val="24"/>
          <w:lang w:val="zh-CN"/>
        </w:rPr>
        <w:t>”</w:t>
      </w:r>
      <w:r>
        <w:rPr>
          <w:rFonts w:hint="eastAsia" w:eastAsia="仿宋_GB2312" w:cs="仿宋_GB2312"/>
          <w:sz w:val="24"/>
          <w:szCs w:val="24"/>
          <w:lang w:val="zh-CN"/>
        </w:rPr>
        <w:t>、</w:t>
      </w:r>
      <w:r>
        <w:rPr>
          <w:rFonts w:eastAsia="仿宋_GB2312"/>
          <w:sz w:val="24"/>
          <w:szCs w:val="24"/>
        </w:rPr>
        <w:t>“</w:t>
      </w:r>
      <w:r>
        <w:rPr>
          <w:rFonts w:hint="eastAsia" w:eastAsia="仿宋_GB2312" w:cs="仿宋_GB2312"/>
          <w:sz w:val="24"/>
          <w:szCs w:val="24"/>
        </w:rPr>
        <w:t>重点学科</w:t>
      </w:r>
      <w:r>
        <w:rPr>
          <w:rFonts w:eastAsia="仿宋_GB2312"/>
          <w:sz w:val="24"/>
          <w:szCs w:val="24"/>
        </w:rPr>
        <w:t>”</w:t>
      </w:r>
      <w:r>
        <w:rPr>
          <w:rFonts w:hint="eastAsia" w:eastAsia="仿宋_GB2312" w:cs="仿宋_GB2312"/>
          <w:sz w:val="24"/>
          <w:szCs w:val="24"/>
        </w:rPr>
        <w:t>及</w:t>
      </w:r>
      <w:r>
        <w:rPr>
          <w:rFonts w:eastAsia="仿宋_GB2312"/>
          <w:sz w:val="24"/>
          <w:szCs w:val="24"/>
        </w:rPr>
        <w:t>“</w:t>
      </w:r>
      <w:r>
        <w:rPr>
          <w:rFonts w:hint="eastAsia" w:eastAsia="仿宋_GB2312" w:cs="仿宋_GB2312"/>
          <w:sz w:val="24"/>
          <w:szCs w:val="24"/>
        </w:rPr>
        <w:t>畜牧学</w:t>
      </w:r>
      <w:r>
        <w:rPr>
          <w:rFonts w:eastAsia="仿宋_GB2312"/>
          <w:sz w:val="24"/>
          <w:szCs w:val="24"/>
        </w:rPr>
        <w:t>”</w:t>
      </w:r>
      <w:r>
        <w:rPr>
          <w:rFonts w:hint="eastAsia" w:eastAsia="仿宋_GB2312" w:cs="仿宋_GB2312"/>
          <w:sz w:val="24"/>
          <w:szCs w:val="24"/>
        </w:rPr>
        <w:t>教学团队的建设为契机，逐步提升并完善了学科教学平台，进一步优化了实验设施条件，课程建设质量提升效果显著。</w:t>
      </w:r>
    </w:p>
    <w:p>
      <w:pPr>
        <w:numPr>
          <w:ilvl w:val="0"/>
          <w:numId w:val="1"/>
        </w:numPr>
        <w:tabs>
          <w:tab w:val="left" w:pos="1260"/>
        </w:tabs>
        <w:spacing w:line="360" w:lineRule="auto"/>
        <w:rPr>
          <w:rFonts w:eastAsia="仿宋_GB2312"/>
          <w:b/>
          <w:bCs/>
          <w:sz w:val="28"/>
          <w:szCs w:val="28"/>
        </w:rPr>
      </w:pPr>
      <w:r>
        <w:rPr>
          <w:rFonts w:hint="eastAsia" w:eastAsia="仿宋_GB2312" w:cs="仿宋_GB2312"/>
          <w:b/>
          <w:bCs/>
          <w:sz w:val="28"/>
          <w:szCs w:val="28"/>
        </w:rPr>
        <w:t>教学队伍情况</w:t>
      </w:r>
    </w:p>
    <w:p>
      <w:pPr>
        <w:spacing w:line="360" w:lineRule="auto"/>
        <w:ind w:firstLine="31680" w:firstLineChars="200"/>
        <w:rPr>
          <w:rFonts w:eastAsia="仿宋_GB2312"/>
          <w:kern w:val="0"/>
          <w:sz w:val="24"/>
          <w:szCs w:val="24"/>
          <w:lang w:val="zh-CN"/>
        </w:rPr>
      </w:pPr>
      <w:r>
        <w:rPr>
          <w:rFonts w:hint="eastAsia" w:eastAsia="仿宋_GB2312" w:cs="仿宋_GB2312"/>
          <w:kern w:val="0"/>
          <w:sz w:val="24"/>
          <w:szCs w:val="24"/>
          <w:lang w:val="zh-CN"/>
        </w:rPr>
        <w:t>“动物营养与饲料学”课程组目前有教师</w:t>
      </w:r>
      <w:r>
        <w:rPr>
          <w:rFonts w:eastAsia="仿宋_GB2312"/>
          <w:kern w:val="0"/>
          <w:sz w:val="24"/>
          <w:szCs w:val="24"/>
          <w:lang w:val="zh-CN"/>
        </w:rPr>
        <w:t>9</w:t>
      </w:r>
      <w:r>
        <w:rPr>
          <w:rFonts w:hint="eastAsia" w:eastAsia="仿宋_GB2312" w:cs="仿宋_GB2312"/>
          <w:kern w:val="0"/>
          <w:sz w:val="24"/>
          <w:szCs w:val="24"/>
          <w:lang w:val="zh-CN"/>
        </w:rPr>
        <w:t>人，其中</w:t>
      </w:r>
      <w:r>
        <w:rPr>
          <w:rFonts w:eastAsia="仿宋_GB2312"/>
          <w:kern w:val="0"/>
          <w:sz w:val="24"/>
          <w:szCs w:val="24"/>
          <w:lang w:val="zh-CN"/>
        </w:rPr>
        <w:t>6</w:t>
      </w:r>
      <w:r>
        <w:rPr>
          <w:rFonts w:hint="eastAsia" w:eastAsia="仿宋_GB2312" w:cs="仿宋_GB2312"/>
          <w:kern w:val="0"/>
          <w:sz w:val="24"/>
          <w:szCs w:val="24"/>
          <w:lang w:val="zh-CN"/>
        </w:rPr>
        <w:t>人具有博士学位，具有高级职称和具有博士学历的教师比例均达到了</w:t>
      </w:r>
      <w:r>
        <w:rPr>
          <w:rFonts w:eastAsia="仿宋_GB2312"/>
          <w:kern w:val="0"/>
          <w:sz w:val="24"/>
          <w:szCs w:val="24"/>
          <w:lang w:val="zh-CN"/>
        </w:rPr>
        <w:t>77.78%</w:t>
      </w:r>
      <w:r>
        <w:rPr>
          <w:rFonts w:hint="eastAsia" w:eastAsia="仿宋_GB2312" w:cs="仿宋_GB2312"/>
          <w:kern w:val="0"/>
          <w:sz w:val="24"/>
          <w:szCs w:val="24"/>
          <w:lang w:val="zh-CN"/>
        </w:rPr>
        <w:t>，教学队伍稳定，学缘结构合理，学历层次较高，各位教师均保质保量地完成了课程建设中的各项任务。</w:t>
      </w:r>
    </w:p>
    <w:p>
      <w:pPr>
        <w:spacing w:line="360" w:lineRule="auto"/>
        <w:ind w:firstLine="31680" w:firstLineChars="246"/>
        <w:rPr>
          <w:rFonts w:eastAsia="仿宋_GB2312"/>
          <w:b/>
          <w:bCs/>
          <w:spacing w:val="-6"/>
          <w:sz w:val="28"/>
          <w:szCs w:val="28"/>
        </w:rPr>
      </w:pPr>
      <w:r>
        <w:rPr>
          <w:rFonts w:hint="eastAsia" w:eastAsia="仿宋_GB2312" w:cs="仿宋_GB2312"/>
          <w:b/>
          <w:bCs/>
          <w:spacing w:val="-6"/>
          <w:sz w:val="28"/>
          <w:szCs w:val="28"/>
        </w:rPr>
        <w:t>二、</w:t>
      </w:r>
      <w:r>
        <w:rPr>
          <w:rFonts w:hint="eastAsia" w:eastAsia="仿宋_GB2312" w:cs="仿宋_GB2312"/>
          <w:b/>
          <w:bCs/>
          <w:sz w:val="28"/>
          <w:szCs w:val="28"/>
        </w:rPr>
        <w:t>教育教学研究论文和学术论文发表情况</w:t>
      </w:r>
    </w:p>
    <w:p>
      <w:pPr>
        <w:spacing w:line="360" w:lineRule="auto"/>
        <w:ind w:right="57" w:firstLine="31680" w:firstLineChars="147"/>
        <w:rPr>
          <w:rFonts w:eastAsia="仿宋_GB2312"/>
          <w:b/>
          <w:bCs/>
          <w:sz w:val="28"/>
          <w:szCs w:val="28"/>
        </w:rPr>
      </w:pPr>
      <w:r>
        <w:rPr>
          <w:rFonts w:hint="eastAsia" w:eastAsia="仿宋_GB2312" w:cs="仿宋_GB2312"/>
          <w:b/>
          <w:bCs/>
          <w:sz w:val="24"/>
          <w:szCs w:val="24"/>
        </w:rPr>
        <w:t>（一）</w:t>
      </w:r>
      <w:r>
        <w:rPr>
          <w:rFonts w:hint="eastAsia" w:eastAsia="仿宋_GB2312" w:cs="仿宋_GB2312"/>
          <w:b/>
          <w:bCs/>
          <w:sz w:val="28"/>
          <w:szCs w:val="28"/>
        </w:rPr>
        <w:t>教育教学研究论文发表情况</w:t>
      </w:r>
    </w:p>
    <w:p>
      <w:pPr>
        <w:spacing w:line="360" w:lineRule="auto"/>
        <w:ind w:left="31680" w:leftChars="27" w:right="57" w:firstLine="31680" w:firstLineChars="197"/>
        <w:rPr>
          <w:rFonts w:eastAsia="仿宋_GB2312"/>
          <w:sz w:val="24"/>
          <w:szCs w:val="24"/>
        </w:rPr>
      </w:pPr>
      <w:r>
        <w:rPr>
          <w:rFonts w:eastAsia="仿宋_GB2312"/>
          <w:sz w:val="24"/>
          <w:szCs w:val="24"/>
        </w:rPr>
        <w:t>2015</w:t>
      </w:r>
      <w:r>
        <w:rPr>
          <w:rFonts w:hint="eastAsia" w:eastAsia="仿宋_GB2312" w:cs="仿宋_GB2312"/>
          <w:sz w:val="24"/>
          <w:szCs w:val="24"/>
        </w:rPr>
        <w:t>年度撰写教育教学研究论文</w:t>
      </w:r>
      <w:r>
        <w:rPr>
          <w:rFonts w:eastAsia="仿宋_GB2312"/>
          <w:sz w:val="24"/>
          <w:szCs w:val="24"/>
        </w:rPr>
        <w:t>3</w:t>
      </w:r>
      <w:r>
        <w:rPr>
          <w:rFonts w:hint="eastAsia" w:eastAsia="仿宋_GB2312" w:cs="仿宋_GB2312"/>
          <w:sz w:val="24"/>
          <w:szCs w:val="24"/>
        </w:rPr>
        <w:t>篇。</w:t>
      </w:r>
    </w:p>
    <w:p>
      <w:pPr>
        <w:spacing w:line="360" w:lineRule="auto"/>
        <w:ind w:firstLine="31680" w:firstLineChars="200"/>
        <w:rPr>
          <w:rFonts w:eastAsia="仿宋_GB2312"/>
          <w:sz w:val="24"/>
          <w:szCs w:val="24"/>
        </w:rPr>
      </w:pPr>
      <w:r>
        <w:rPr>
          <w:rFonts w:eastAsia="仿宋_GB2312"/>
          <w:b/>
          <w:bCs/>
          <w:sz w:val="24"/>
          <w:szCs w:val="24"/>
        </w:rPr>
        <w:t>1.</w:t>
      </w:r>
      <w:r>
        <w:rPr>
          <w:rFonts w:eastAsia="仿宋_GB2312"/>
          <w:sz w:val="24"/>
          <w:szCs w:val="24"/>
        </w:rPr>
        <w:t xml:space="preserve"> </w:t>
      </w:r>
      <w:r>
        <w:rPr>
          <w:rFonts w:hint="eastAsia" w:eastAsia="仿宋_GB2312" w:cs="仿宋_GB2312"/>
          <w:sz w:val="24"/>
          <w:szCs w:val="24"/>
        </w:rPr>
        <w:t>姚敏，周生江，聂存喜，张文举</w:t>
      </w:r>
      <w:r>
        <w:rPr>
          <w:rFonts w:eastAsia="仿宋_GB2312"/>
          <w:sz w:val="24"/>
          <w:szCs w:val="24"/>
        </w:rPr>
        <w:t xml:space="preserve">. </w:t>
      </w:r>
      <w:r>
        <w:rPr>
          <w:rFonts w:hint="eastAsia" w:eastAsia="仿宋_GB2312" w:cs="仿宋_GB2312"/>
          <w:sz w:val="24"/>
          <w:szCs w:val="24"/>
        </w:rPr>
        <w:t>畜牧兽医专业大学生学习道德突出问题分析与对策探究</w:t>
      </w:r>
      <w:r>
        <w:rPr>
          <w:rFonts w:eastAsia="仿宋_GB2312"/>
          <w:sz w:val="24"/>
          <w:szCs w:val="24"/>
        </w:rPr>
        <w:t>——</w:t>
      </w:r>
      <w:r>
        <w:rPr>
          <w:rFonts w:hint="eastAsia" w:eastAsia="仿宋_GB2312" w:cs="仿宋_GB2312"/>
          <w:sz w:val="24"/>
          <w:szCs w:val="24"/>
        </w:rPr>
        <w:t>基于新疆兵团某高校的调查</w:t>
      </w:r>
      <w:r>
        <w:rPr>
          <w:rFonts w:eastAsia="仿宋_GB2312"/>
          <w:sz w:val="24"/>
          <w:szCs w:val="24"/>
        </w:rPr>
        <w:t xml:space="preserve">. </w:t>
      </w:r>
      <w:r>
        <w:rPr>
          <w:rFonts w:hint="eastAsia" w:eastAsia="仿宋_GB2312" w:cs="仿宋_GB2312"/>
          <w:sz w:val="24"/>
          <w:szCs w:val="24"/>
        </w:rPr>
        <w:t>黑龙江畜牧兽医</w:t>
      </w:r>
      <w:r>
        <w:rPr>
          <w:rFonts w:eastAsia="仿宋_GB2312"/>
          <w:sz w:val="24"/>
          <w:szCs w:val="24"/>
        </w:rPr>
        <w:t>.2015,(20).</w:t>
      </w:r>
    </w:p>
    <w:p>
      <w:pPr>
        <w:spacing w:line="360" w:lineRule="auto"/>
        <w:ind w:firstLine="31680" w:firstLineChars="200"/>
        <w:rPr>
          <w:rFonts w:eastAsia="仿宋_GB2312"/>
          <w:sz w:val="24"/>
          <w:szCs w:val="24"/>
        </w:rPr>
      </w:pPr>
      <w:r>
        <w:rPr>
          <w:rFonts w:eastAsia="仿宋_GB2312"/>
          <w:sz w:val="24"/>
          <w:szCs w:val="24"/>
        </w:rPr>
        <w:t>2.</w:t>
      </w:r>
      <w:r>
        <w:rPr>
          <w:rFonts w:hint="eastAsia" w:eastAsia="仿宋_GB2312" w:cs="仿宋_GB2312"/>
          <w:sz w:val="24"/>
          <w:szCs w:val="24"/>
        </w:rPr>
        <w:t>孙国君</w:t>
      </w:r>
      <w:r>
        <w:rPr>
          <w:rFonts w:eastAsia="仿宋_GB2312"/>
          <w:sz w:val="24"/>
          <w:szCs w:val="24"/>
        </w:rPr>
        <w:t>.</w:t>
      </w:r>
      <w:r>
        <w:rPr>
          <w:rFonts w:hint="eastAsia" w:eastAsia="仿宋_GB2312" w:cs="仿宋_GB2312"/>
          <w:sz w:val="24"/>
          <w:szCs w:val="24"/>
        </w:rPr>
        <w:t>《牛生产学》理论课多元化教学模式初探</w:t>
      </w:r>
      <w:r>
        <w:rPr>
          <w:rFonts w:eastAsia="仿宋_GB2312"/>
          <w:sz w:val="24"/>
          <w:szCs w:val="24"/>
        </w:rPr>
        <w:t xml:space="preserve">. </w:t>
      </w:r>
      <w:r>
        <w:rPr>
          <w:rFonts w:hint="eastAsia" w:eastAsia="仿宋_GB2312" w:cs="仿宋_GB2312"/>
          <w:sz w:val="24"/>
          <w:szCs w:val="24"/>
        </w:rPr>
        <w:t>兵团教育学院学报</w:t>
      </w:r>
      <w:r>
        <w:rPr>
          <w:rFonts w:eastAsia="仿宋_GB2312"/>
          <w:sz w:val="24"/>
          <w:szCs w:val="24"/>
        </w:rPr>
        <w:t>. 2015,(4)</w:t>
      </w:r>
    </w:p>
    <w:p>
      <w:pPr>
        <w:spacing w:line="360" w:lineRule="auto"/>
        <w:ind w:firstLine="31680" w:firstLineChars="200"/>
        <w:rPr>
          <w:rFonts w:eastAsia="仿宋_GB2312"/>
          <w:sz w:val="24"/>
          <w:szCs w:val="24"/>
        </w:rPr>
      </w:pPr>
      <w:r>
        <w:rPr>
          <w:rFonts w:eastAsia="仿宋_GB2312"/>
          <w:sz w:val="24"/>
          <w:szCs w:val="24"/>
        </w:rPr>
        <w:t>3.</w:t>
      </w:r>
      <w:r>
        <w:rPr>
          <w:rFonts w:hint="eastAsia" w:eastAsia="仿宋_GB2312" w:cs="仿宋_GB2312"/>
          <w:sz w:val="24"/>
          <w:szCs w:val="24"/>
        </w:rPr>
        <w:t>孙国君</w:t>
      </w:r>
      <w:r>
        <w:rPr>
          <w:rFonts w:eastAsia="仿宋_GB2312"/>
          <w:sz w:val="24"/>
          <w:szCs w:val="24"/>
        </w:rPr>
        <w:t>,</w:t>
      </w:r>
      <w:r>
        <w:rPr>
          <w:rFonts w:hint="eastAsia" w:eastAsia="仿宋_GB2312" w:cs="仿宋_GB2312"/>
          <w:sz w:val="24"/>
          <w:szCs w:val="24"/>
        </w:rPr>
        <w:t>李飞，刘贤侠</w:t>
      </w:r>
      <w:r>
        <w:rPr>
          <w:rFonts w:eastAsia="仿宋_GB2312"/>
          <w:sz w:val="24"/>
          <w:szCs w:val="24"/>
        </w:rPr>
        <w:t>.</w:t>
      </w:r>
      <w:r>
        <w:rPr>
          <w:rFonts w:hint="eastAsia" w:eastAsia="仿宋_GB2312" w:cs="仿宋_GB2312"/>
          <w:sz w:val="24"/>
          <w:szCs w:val="24"/>
        </w:rPr>
        <w:t>《对牛生产学教学中所存在问题的回顾与思考》石河子大学学高等教育研究，</w:t>
      </w:r>
      <w:r>
        <w:rPr>
          <w:rFonts w:eastAsia="仿宋_GB2312"/>
          <w:sz w:val="24"/>
          <w:szCs w:val="24"/>
        </w:rPr>
        <w:t>2015.</w:t>
      </w:r>
      <w:r>
        <w:rPr>
          <w:rFonts w:hint="eastAsia" w:eastAsia="仿宋_GB2312" w:cs="仿宋_GB2312"/>
          <w:sz w:val="24"/>
          <w:szCs w:val="24"/>
        </w:rPr>
        <w:t>（</w:t>
      </w:r>
      <w:r>
        <w:rPr>
          <w:rFonts w:eastAsia="仿宋_GB2312"/>
          <w:sz w:val="24"/>
          <w:szCs w:val="24"/>
        </w:rPr>
        <w:t>1</w:t>
      </w:r>
      <w:r>
        <w:rPr>
          <w:rFonts w:hint="eastAsia" w:eastAsia="仿宋_GB2312" w:cs="仿宋_GB2312"/>
          <w:sz w:val="24"/>
          <w:szCs w:val="24"/>
        </w:rPr>
        <w:t>）</w:t>
      </w:r>
    </w:p>
    <w:p>
      <w:pPr>
        <w:spacing w:line="360" w:lineRule="auto"/>
        <w:ind w:firstLine="31680" w:firstLineChars="200"/>
        <w:rPr>
          <w:rFonts w:eastAsia="仿宋_GB2312"/>
          <w:b/>
          <w:bCs/>
          <w:sz w:val="28"/>
          <w:szCs w:val="28"/>
        </w:rPr>
      </w:pPr>
      <w:r>
        <w:rPr>
          <w:rFonts w:hint="eastAsia" w:eastAsia="仿宋_GB2312" w:cs="仿宋_GB2312"/>
          <w:b/>
          <w:bCs/>
          <w:sz w:val="28"/>
          <w:szCs w:val="28"/>
        </w:rPr>
        <w:t>（二）在研教学改革项目</w:t>
      </w:r>
    </w:p>
    <w:p>
      <w:pPr>
        <w:spacing w:line="360" w:lineRule="auto"/>
        <w:ind w:left="31680" w:leftChars="27" w:right="57" w:firstLine="31680" w:firstLineChars="197"/>
        <w:rPr>
          <w:rFonts w:eastAsia="仿宋_GB2312"/>
          <w:sz w:val="24"/>
          <w:szCs w:val="24"/>
        </w:rPr>
      </w:pPr>
      <w:r>
        <w:rPr>
          <w:rFonts w:eastAsia="仿宋_GB2312"/>
          <w:sz w:val="24"/>
          <w:szCs w:val="24"/>
        </w:rPr>
        <w:t>2015</w:t>
      </w:r>
      <w:r>
        <w:rPr>
          <w:rFonts w:hint="eastAsia" w:eastAsia="仿宋_GB2312" w:cs="仿宋_GB2312"/>
          <w:sz w:val="24"/>
          <w:szCs w:val="24"/>
        </w:rPr>
        <w:t>年度本课题组在研教学改革项目共</w:t>
      </w:r>
      <w:r>
        <w:rPr>
          <w:rFonts w:eastAsia="仿宋_GB2312"/>
          <w:sz w:val="24"/>
          <w:szCs w:val="24"/>
        </w:rPr>
        <w:t>4</w:t>
      </w:r>
      <w:r>
        <w:rPr>
          <w:rFonts w:hint="eastAsia" w:eastAsia="仿宋_GB2312" w:cs="仿宋_GB2312"/>
          <w:sz w:val="24"/>
          <w:szCs w:val="24"/>
        </w:rPr>
        <w:t>项：</w:t>
      </w:r>
    </w:p>
    <w:p>
      <w:pPr>
        <w:spacing w:line="360" w:lineRule="auto"/>
        <w:ind w:firstLine="31680" w:firstLineChars="200"/>
        <w:rPr>
          <w:rFonts w:eastAsia="仿宋_GB2312"/>
          <w:sz w:val="24"/>
          <w:szCs w:val="24"/>
        </w:rPr>
      </w:pPr>
      <w:r>
        <w:rPr>
          <w:rFonts w:eastAsia="仿宋_GB2312"/>
          <w:sz w:val="24"/>
          <w:szCs w:val="24"/>
        </w:rPr>
        <w:t xml:space="preserve">1. </w:t>
      </w:r>
      <w:r>
        <w:rPr>
          <w:rFonts w:hint="eastAsia" w:eastAsia="仿宋_GB2312" w:cs="仿宋_GB2312"/>
          <w:sz w:val="24"/>
          <w:szCs w:val="24"/>
        </w:rPr>
        <w:t>张文举</w:t>
      </w:r>
      <w:r>
        <w:rPr>
          <w:rFonts w:eastAsia="仿宋_GB2312"/>
          <w:sz w:val="24"/>
          <w:szCs w:val="24"/>
        </w:rPr>
        <w:t xml:space="preserve">. </w:t>
      </w:r>
      <w:r>
        <w:rPr>
          <w:rFonts w:hint="eastAsia" w:eastAsia="仿宋_GB2312" w:cs="仿宋_GB2312"/>
          <w:sz w:val="24"/>
          <w:szCs w:val="24"/>
        </w:rPr>
        <w:t>动物科学专业实践教学综合改革及大学生卓越人才的培养，石河子大学教育教学改革项目。</w:t>
      </w:r>
    </w:p>
    <w:p>
      <w:pPr>
        <w:spacing w:line="360" w:lineRule="auto"/>
        <w:rPr>
          <w:rFonts w:eastAsia="仿宋_GB2312"/>
          <w:sz w:val="24"/>
          <w:szCs w:val="24"/>
        </w:rPr>
      </w:pPr>
      <w:r>
        <w:rPr>
          <w:rFonts w:eastAsia="仿宋_GB2312"/>
          <w:sz w:val="24"/>
          <w:szCs w:val="24"/>
        </w:rPr>
        <w:tab/>
      </w:r>
      <w:r>
        <w:rPr>
          <w:rFonts w:eastAsia="仿宋_GB2312"/>
          <w:sz w:val="24"/>
          <w:szCs w:val="24"/>
        </w:rPr>
        <w:t xml:space="preserve">2. </w:t>
      </w:r>
      <w:r>
        <w:rPr>
          <w:rFonts w:hint="eastAsia" w:eastAsia="仿宋_GB2312" w:cs="仿宋_GB2312"/>
          <w:sz w:val="24"/>
          <w:szCs w:val="24"/>
        </w:rPr>
        <w:t>孙国君</w:t>
      </w:r>
      <w:r>
        <w:rPr>
          <w:rFonts w:eastAsia="仿宋_GB2312"/>
          <w:sz w:val="24"/>
          <w:szCs w:val="24"/>
        </w:rPr>
        <w:t>.</w:t>
      </w:r>
      <w:r>
        <w:rPr>
          <w:rFonts w:hint="eastAsia" w:eastAsia="仿宋_GB2312" w:cs="仿宋_GB2312"/>
          <w:sz w:val="24"/>
          <w:szCs w:val="24"/>
        </w:rPr>
        <w:t>牛生产学课程教学新模式的构建与实践，石河子大学教育教学改革项目。</w:t>
      </w:r>
    </w:p>
    <w:p>
      <w:pPr>
        <w:spacing w:line="360" w:lineRule="auto"/>
        <w:ind w:firstLine="31680" w:firstLineChars="200"/>
        <w:rPr>
          <w:rFonts w:eastAsia="仿宋_GB2312"/>
          <w:sz w:val="24"/>
          <w:szCs w:val="24"/>
        </w:rPr>
      </w:pPr>
      <w:r>
        <w:rPr>
          <w:rFonts w:eastAsia="仿宋_GB2312"/>
          <w:sz w:val="24"/>
          <w:szCs w:val="24"/>
        </w:rPr>
        <w:t xml:space="preserve">3. </w:t>
      </w:r>
      <w:r>
        <w:rPr>
          <w:rFonts w:hint="eastAsia" w:eastAsia="仿宋_GB2312" w:cs="仿宋_GB2312"/>
          <w:sz w:val="24"/>
          <w:szCs w:val="24"/>
        </w:rPr>
        <w:t>祁凤华</w:t>
      </w:r>
      <w:r>
        <w:rPr>
          <w:rFonts w:eastAsia="仿宋_GB2312"/>
          <w:sz w:val="24"/>
          <w:szCs w:val="24"/>
        </w:rPr>
        <w:t>.</w:t>
      </w:r>
      <w:r>
        <w:rPr>
          <w:rFonts w:hint="eastAsia" w:eastAsia="仿宋_GB2312" w:cs="仿宋_GB2312"/>
          <w:sz w:val="24"/>
          <w:szCs w:val="24"/>
        </w:rPr>
        <w:t>动物营养学实验教学改革与实践，石河子大学教育教学改革项目。</w:t>
      </w:r>
    </w:p>
    <w:p>
      <w:pPr>
        <w:spacing w:line="360" w:lineRule="auto"/>
        <w:ind w:firstLine="31680" w:firstLineChars="200"/>
        <w:rPr>
          <w:rFonts w:eastAsia="仿宋_GB2312"/>
          <w:sz w:val="24"/>
          <w:szCs w:val="24"/>
        </w:rPr>
      </w:pPr>
      <w:r>
        <w:rPr>
          <w:rFonts w:eastAsia="仿宋_GB2312"/>
          <w:sz w:val="24"/>
          <w:szCs w:val="24"/>
        </w:rPr>
        <w:t xml:space="preserve">4. </w:t>
      </w:r>
      <w:r>
        <w:rPr>
          <w:rFonts w:hint="eastAsia" w:eastAsia="仿宋_GB2312" w:cs="仿宋_GB2312"/>
          <w:sz w:val="24"/>
          <w:szCs w:val="24"/>
        </w:rPr>
        <w:t>高巍</w:t>
      </w:r>
      <w:r>
        <w:rPr>
          <w:rFonts w:eastAsia="仿宋_GB2312"/>
          <w:sz w:val="24"/>
          <w:szCs w:val="24"/>
        </w:rPr>
        <w:t>.</w:t>
      </w:r>
      <w:r>
        <w:rPr>
          <w:rFonts w:hint="eastAsia" w:eastAsia="仿宋_GB2312" w:cs="仿宋_GB2312"/>
          <w:sz w:val="24"/>
          <w:szCs w:val="24"/>
        </w:rPr>
        <w:t>石河子大学教务处立项“动物营养学”网络课件，项目编号</w:t>
      </w:r>
      <w:r>
        <w:rPr>
          <w:rFonts w:eastAsia="仿宋_GB2312"/>
          <w:sz w:val="24"/>
          <w:szCs w:val="24"/>
        </w:rPr>
        <w:t>Wlkj_2013016</w:t>
      </w:r>
    </w:p>
    <w:p>
      <w:pPr>
        <w:spacing w:line="360" w:lineRule="auto"/>
        <w:ind w:firstLine="31680" w:firstLineChars="200"/>
        <w:rPr>
          <w:rFonts w:eastAsia="仿宋_GB2312"/>
          <w:b/>
          <w:bCs/>
          <w:sz w:val="28"/>
          <w:szCs w:val="28"/>
        </w:rPr>
      </w:pPr>
      <w:r>
        <w:rPr>
          <w:rFonts w:hint="eastAsia" w:eastAsia="仿宋_GB2312" w:cs="仿宋_GB2312"/>
          <w:b/>
          <w:bCs/>
          <w:sz w:val="28"/>
          <w:szCs w:val="28"/>
        </w:rPr>
        <w:t>（三）大学生研究训练计划（</w:t>
      </w:r>
      <w:r>
        <w:rPr>
          <w:rFonts w:eastAsia="仿宋_GB2312"/>
          <w:b/>
          <w:bCs/>
          <w:sz w:val="28"/>
          <w:szCs w:val="28"/>
        </w:rPr>
        <w:t>SRP</w:t>
      </w:r>
      <w:r>
        <w:rPr>
          <w:rFonts w:hint="eastAsia" w:eastAsia="仿宋_GB2312" w:cs="仿宋_GB2312"/>
          <w:b/>
          <w:bCs/>
          <w:sz w:val="28"/>
          <w:szCs w:val="28"/>
        </w:rPr>
        <w:t>）立项情况</w:t>
      </w:r>
    </w:p>
    <w:p>
      <w:pPr>
        <w:spacing w:line="360" w:lineRule="auto"/>
        <w:ind w:firstLine="31680" w:firstLineChars="200"/>
        <w:rPr>
          <w:rFonts w:eastAsia="仿宋_GB2312"/>
          <w:sz w:val="24"/>
          <w:szCs w:val="24"/>
        </w:rPr>
      </w:pPr>
      <w:r>
        <w:rPr>
          <w:rFonts w:hint="eastAsia" w:eastAsia="仿宋_GB2312" w:cs="仿宋_GB2312"/>
          <w:sz w:val="24"/>
          <w:szCs w:val="24"/>
        </w:rPr>
        <w:t>课程组教师积极组织学生申报校级和国家级大学生研究训练计划项目，其中国家级立项</w:t>
      </w:r>
      <w:r>
        <w:rPr>
          <w:rFonts w:eastAsia="仿宋_GB2312"/>
          <w:sz w:val="24"/>
          <w:szCs w:val="24"/>
        </w:rPr>
        <w:t>3</w:t>
      </w:r>
      <w:r>
        <w:rPr>
          <w:rFonts w:hint="eastAsia" w:eastAsia="仿宋_GB2312" w:cs="仿宋_GB2312"/>
          <w:sz w:val="24"/>
          <w:szCs w:val="24"/>
        </w:rPr>
        <w:t>项，校级立项</w:t>
      </w:r>
      <w:r>
        <w:rPr>
          <w:rFonts w:eastAsia="仿宋_GB2312"/>
          <w:sz w:val="24"/>
          <w:szCs w:val="24"/>
        </w:rPr>
        <w:t>3</w:t>
      </w:r>
      <w:r>
        <w:rPr>
          <w:rFonts w:hint="eastAsia" w:eastAsia="仿宋_GB2312" w:cs="仿宋_GB2312"/>
          <w:sz w:val="24"/>
          <w:szCs w:val="24"/>
        </w:rPr>
        <w:t>项</w:t>
      </w:r>
      <w:r>
        <w:rPr>
          <w:rFonts w:eastAsia="仿宋_GB2312"/>
          <w:sz w:val="24"/>
          <w:szCs w:val="24"/>
        </w:rPr>
        <w:t xml:space="preserve"> </w:t>
      </w:r>
      <w:r>
        <w:rPr>
          <w:rFonts w:hint="eastAsia" w:eastAsia="仿宋_GB2312" w:cs="仿宋_GB2312"/>
          <w:sz w:val="24"/>
          <w:szCs w:val="24"/>
        </w:rPr>
        <w:t>。</w:t>
      </w:r>
    </w:p>
    <w:p>
      <w:pPr>
        <w:spacing w:line="360" w:lineRule="auto"/>
        <w:ind w:firstLine="31680" w:firstLineChars="200"/>
        <w:rPr>
          <w:rFonts w:eastAsia="仿宋_GB2312"/>
          <w:b/>
          <w:bCs/>
          <w:sz w:val="28"/>
          <w:szCs w:val="28"/>
        </w:rPr>
      </w:pPr>
      <w:r>
        <w:rPr>
          <w:rFonts w:hint="eastAsia" w:eastAsia="仿宋_GB2312" w:cs="仿宋_GB2312"/>
          <w:b/>
          <w:bCs/>
          <w:sz w:val="28"/>
          <w:szCs w:val="28"/>
        </w:rPr>
        <w:t>国家级大学生创新创业训练计划项目：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eastAsia="仿宋_GB2312"/>
          <w:sz w:val="24"/>
          <w:szCs w:val="24"/>
        </w:rPr>
      </w:pPr>
      <w:r>
        <w:rPr>
          <w:rFonts w:eastAsia="仿宋_GB2312"/>
          <w:sz w:val="24"/>
          <w:szCs w:val="24"/>
        </w:rPr>
        <w:t xml:space="preserve">1. </w:t>
      </w:r>
      <w:r>
        <w:rPr>
          <w:rFonts w:hint="eastAsia" w:eastAsia="仿宋_GB2312" w:cs="仿宋_GB2312"/>
          <w:sz w:val="24"/>
          <w:szCs w:val="24"/>
        </w:rPr>
        <w:t>吴飞，指导教师：高巍</w:t>
      </w:r>
      <w:r>
        <w:rPr>
          <w:rFonts w:eastAsia="仿宋_GB2312"/>
          <w:sz w:val="24"/>
          <w:szCs w:val="24"/>
        </w:rPr>
        <w:t xml:space="preserve">. </w:t>
      </w:r>
      <w:r>
        <w:rPr>
          <w:rFonts w:hint="eastAsia" w:eastAsia="仿宋_GB2312" w:cs="仿宋_GB2312"/>
          <w:sz w:val="24"/>
          <w:szCs w:val="24"/>
        </w:rPr>
        <w:t>十二指肠灌注蛋氨酸对育肥羊血浆尿素氮及氮平衡的影响（编号</w:t>
      </w:r>
      <w:r>
        <w:rPr>
          <w:rFonts w:eastAsia="仿宋_GB2312"/>
          <w:sz w:val="24"/>
          <w:szCs w:val="24"/>
        </w:rPr>
        <w:t>:201510759051</w:t>
      </w:r>
      <w:r>
        <w:rPr>
          <w:rFonts w:hint="eastAsia" w:eastAsia="仿宋_GB2312" w:cs="仿宋_GB2312"/>
          <w:sz w:val="24"/>
          <w:szCs w:val="24"/>
        </w:rPr>
        <w:t>，重点项目）。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eastAsia="仿宋_GB2312"/>
          <w:sz w:val="24"/>
          <w:szCs w:val="24"/>
        </w:rPr>
      </w:pPr>
      <w:r>
        <w:rPr>
          <w:rFonts w:eastAsia="仿宋_GB2312"/>
          <w:sz w:val="24"/>
          <w:szCs w:val="24"/>
        </w:rPr>
        <w:t>2</w:t>
      </w:r>
      <w:r>
        <w:rPr>
          <w:rFonts w:hint="eastAsia" w:eastAsia="仿宋_GB2312" w:cs="仿宋_GB2312"/>
          <w:sz w:val="24"/>
          <w:szCs w:val="24"/>
        </w:rPr>
        <w:t>杨子旭，指导教师：孙国君</w:t>
      </w:r>
      <w:r>
        <w:rPr>
          <w:rFonts w:eastAsia="仿宋_GB2312"/>
          <w:sz w:val="24"/>
          <w:szCs w:val="24"/>
        </w:rPr>
        <w:t>.</w:t>
      </w:r>
      <w:r>
        <w:t xml:space="preserve"> </w:t>
      </w:r>
      <w:r>
        <w:rPr>
          <w:rFonts w:hint="eastAsia" w:eastAsia="仿宋_GB2312" w:cs="仿宋_GB2312"/>
          <w:sz w:val="24"/>
          <w:szCs w:val="24"/>
        </w:rPr>
        <w:t>松针提取物对肉仔鸡消化代谢及生长性能的影响（编号</w:t>
      </w:r>
      <w:r>
        <w:rPr>
          <w:rFonts w:eastAsia="仿宋_GB2312"/>
          <w:sz w:val="24"/>
          <w:szCs w:val="24"/>
        </w:rPr>
        <w:t>:</w:t>
      </w:r>
      <w:r>
        <w:t xml:space="preserve"> </w:t>
      </w:r>
      <w:r>
        <w:rPr>
          <w:rFonts w:eastAsia="仿宋_GB2312"/>
          <w:sz w:val="24"/>
          <w:szCs w:val="24"/>
        </w:rPr>
        <w:t>201510759052</w:t>
      </w:r>
      <w:r>
        <w:rPr>
          <w:rFonts w:hint="eastAsia" w:eastAsia="仿宋_GB2312" w:cs="仿宋_GB2312"/>
          <w:sz w:val="24"/>
          <w:szCs w:val="24"/>
        </w:rPr>
        <w:t>，重点项目）。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eastAsia="仿宋_GB2312"/>
          <w:sz w:val="24"/>
          <w:szCs w:val="24"/>
        </w:rPr>
      </w:pPr>
      <w:r>
        <w:rPr>
          <w:rFonts w:eastAsia="仿宋_GB2312"/>
          <w:sz w:val="24"/>
          <w:szCs w:val="24"/>
        </w:rPr>
        <w:t xml:space="preserve">3. </w:t>
      </w:r>
      <w:r>
        <w:rPr>
          <w:rFonts w:hint="eastAsia" w:eastAsia="仿宋_GB2312" w:cs="仿宋_GB2312"/>
          <w:sz w:val="24"/>
          <w:szCs w:val="24"/>
        </w:rPr>
        <w:t>杨文婷，指导教师：祁凤华</w:t>
      </w:r>
      <w:r>
        <w:rPr>
          <w:rFonts w:eastAsia="仿宋_GB2312"/>
          <w:sz w:val="24"/>
          <w:szCs w:val="24"/>
        </w:rPr>
        <w:t xml:space="preserve">. </w:t>
      </w:r>
      <w:r>
        <w:rPr>
          <w:rFonts w:hint="eastAsia" w:eastAsia="仿宋_GB2312" w:cs="仿宋_GB2312"/>
          <w:sz w:val="24"/>
          <w:szCs w:val="24"/>
        </w:rPr>
        <w:t>早期限饲对肉鸡营养物质代谢率及小肠发育的影响（编号：</w:t>
      </w:r>
      <w:r>
        <w:rPr>
          <w:rFonts w:eastAsia="仿宋_GB2312"/>
          <w:sz w:val="24"/>
          <w:szCs w:val="24"/>
        </w:rPr>
        <w:t xml:space="preserve">201510759057 </w:t>
      </w:r>
      <w:r>
        <w:rPr>
          <w:rFonts w:hint="eastAsia" w:eastAsia="仿宋_GB2312" w:cs="仿宋_GB2312"/>
          <w:sz w:val="24"/>
          <w:szCs w:val="24"/>
        </w:rPr>
        <w:t>，重点项目）。</w:t>
      </w:r>
    </w:p>
    <w:p>
      <w:pPr>
        <w:spacing w:line="360" w:lineRule="auto"/>
        <w:ind w:firstLine="31680" w:firstLineChars="200"/>
        <w:rPr>
          <w:rFonts w:eastAsia="仿宋_GB2312"/>
          <w:b/>
          <w:bCs/>
          <w:sz w:val="28"/>
          <w:szCs w:val="28"/>
        </w:rPr>
      </w:pPr>
      <w:r>
        <w:rPr>
          <w:rFonts w:hint="eastAsia" w:eastAsia="仿宋_GB2312" w:cs="仿宋_GB2312"/>
          <w:b/>
          <w:bCs/>
          <w:sz w:val="28"/>
          <w:szCs w:val="28"/>
        </w:rPr>
        <w:t>校级</w:t>
      </w:r>
      <w:r>
        <w:rPr>
          <w:rFonts w:eastAsia="仿宋_GB2312"/>
          <w:b/>
          <w:bCs/>
          <w:sz w:val="28"/>
          <w:szCs w:val="28"/>
        </w:rPr>
        <w:t>SRP</w:t>
      </w:r>
      <w:r>
        <w:rPr>
          <w:rFonts w:hint="eastAsia" w:eastAsia="仿宋_GB2312" w:cs="仿宋_GB2312"/>
          <w:b/>
          <w:bCs/>
          <w:sz w:val="28"/>
          <w:szCs w:val="28"/>
        </w:rPr>
        <w:t>立项项目：</w:t>
      </w:r>
    </w:p>
    <w:p>
      <w:pPr>
        <w:spacing w:line="360" w:lineRule="auto"/>
        <w:ind w:firstLine="31680" w:firstLineChars="200"/>
        <w:rPr>
          <w:rFonts w:eastAsia="仿宋_GB2312"/>
          <w:sz w:val="24"/>
          <w:szCs w:val="24"/>
        </w:rPr>
      </w:pPr>
      <w:r>
        <w:rPr>
          <w:rFonts w:eastAsia="仿宋_GB2312"/>
          <w:sz w:val="24"/>
          <w:szCs w:val="24"/>
        </w:rPr>
        <w:t>1</w:t>
      </w:r>
      <w:r>
        <w:rPr>
          <w:rFonts w:hint="eastAsia" w:eastAsia="仿宋_GB2312" w:cs="仿宋_GB2312"/>
          <w:sz w:val="24"/>
          <w:szCs w:val="24"/>
        </w:rPr>
        <w:t>、贾春云等，指导教师：高巍</w:t>
      </w:r>
      <w:r>
        <w:rPr>
          <w:rFonts w:eastAsia="仿宋_GB2312"/>
          <w:sz w:val="24"/>
          <w:szCs w:val="24"/>
        </w:rPr>
        <w:t xml:space="preserve">. </w:t>
      </w:r>
      <w:r>
        <w:rPr>
          <w:rFonts w:hint="eastAsia" w:eastAsia="仿宋_GB2312" w:cs="仿宋_GB2312"/>
          <w:sz w:val="24"/>
          <w:szCs w:val="24"/>
        </w:rPr>
        <w:t>十二指肠灌注赖氨酸对育肥羊血浆尿素氮及氮平衡的影响（</w:t>
      </w:r>
      <w:r>
        <w:rPr>
          <w:rFonts w:eastAsia="仿宋_GB2312"/>
          <w:sz w:val="24"/>
          <w:szCs w:val="24"/>
        </w:rPr>
        <w:t>SRP2015214</w:t>
      </w:r>
      <w:r>
        <w:rPr>
          <w:rFonts w:hint="eastAsia" w:eastAsia="仿宋_GB2312" w:cs="仿宋_GB2312"/>
          <w:sz w:val="24"/>
          <w:szCs w:val="24"/>
        </w:rPr>
        <w:t>）。</w:t>
      </w:r>
    </w:p>
    <w:p>
      <w:pPr>
        <w:spacing w:line="360" w:lineRule="auto"/>
        <w:ind w:firstLine="31680" w:firstLineChars="200"/>
        <w:rPr>
          <w:rFonts w:eastAsia="仿宋_GB2312"/>
          <w:sz w:val="24"/>
          <w:szCs w:val="24"/>
        </w:rPr>
      </w:pPr>
      <w:r>
        <w:rPr>
          <w:rFonts w:eastAsia="仿宋_GB2312"/>
          <w:sz w:val="24"/>
          <w:szCs w:val="24"/>
        </w:rPr>
        <w:t xml:space="preserve">2. </w:t>
      </w:r>
      <w:r>
        <w:rPr>
          <w:rFonts w:hint="eastAsia" w:eastAsia="仿宋_GB2312" w:cs="仿宋_GB2312"/>
          <w:sz w:val="24"/>
          <w:szCs w:val="24"/>
        </w:rPr>
        <w:t>王欣雨等，指导教师：潘晓亮</w:t>
      </w:r>
      <w:r>
        <w:rPr>
          <w:rFonts w:eastAsia="仿宋_GB2312"/>
          <w:sz w:val="24"/>
          <w:szCs w:val="24"/>
        </w:rPr>
        <w:t xml:space="preserve">. </w:t>
      </w:r>
      <w:r>
        <w:rPr>
          <w:rFonts w:hint="eastAsia" w:eastAsia="仿宋_GB2312" w:cs="仿宋_GB2312"/>
          <w:sz w:val="24"/>
          <w:szCs w:val="24"/>
        </w:rPr>
        <w:t>鸡致病性大肠杆菌噬菌体临床应用的初步评价（</w:t>
      </w:r>
      <w:r>
        <w:rPr>
          <w:rFonts w:eastAsia="仿宋_GB2312"/>
          <w:sz w:val="24"/>
          <w:szCs w:val="24"/>
        </w:rPr>
        <w:t>SRP2015217</w:t>
      </w:r>
      <w:r>
        <w:rPr>
          <w:rFonts w:hint="eastAsia" w:eastAsia="仿宋_GB2312" w:cs="仿宋_GB2312"/>
          <w:sz w:val="24"/>
          <w:szCs w:val="24"/>
        </w:rPr>
        <w:t>）。</w:t>
      </w:r>
    </w:p>
    <w:p>
      <w:pPr>
        <w:spacing w:line="360" w:lineRule="auto"/>
        <w:ind w:firstLine="31680" w:firstLineChars="200"/>
        <w:rPr>
          <w:rFonts w:eastAsia="仿宋_GB2312"/>
          <w:sz w:val="24"/>
          <w:szCs w:val="24"/>
        </w:rPr>
      </w:pPr>
      <w:r>
        <w:rPr>
          <w:rFonts w:eastAsia="仿宋_GB2312"/>
          <w:sz w:val="24"/>
          <w:szCs w:val="24"/>
        </w:rPr>
        <w:t xml:space="preserve">3. </w:t>
      </w:r>
      <w:r>
        <w:rPr>
          <w:rFonts w:hint="eastAsia" w:eastAsia="仿宋_GB2312" w:cs="仿宋_GB2312"/>
          <w:sz w:val="24"/>
          <w:szCs w:val="24"/>
        </w:rPr>
        <w:t>吴明海等，指导教师：孙新文</w:t>
      </w:r>
      <w:r>
        <w:rPr>
          <w:rFonts w:eastAsia="仿宋_GB2312"/>
          <w:sz w:val="24"/>
          <w:szCs w:val="24"/>
        </w:rPr>
        <w:t xml:space="preserve">. </w:t>
      </w:r>
      <w:r>
        <w:rPr>
          <w:rFonts w:hint="eastAsia" w:eastAsia="仿宋_GB2312" w:cs="仿宋_GB2312"/>
          <w:sz w:val="24"/>
          <w:szCs w:val="24"/>
        </w:rPr>
        <w:t>豆粕的发酵研究</w:t>
      </w:r>
      <w:r>
        <w:rPr>
          <w:rFonts w:hint="eastAsia" w:cs="宋体"/>
          <w:sz w:val="24"/>
          <w:szCs w:val="24"/>
        </w:rPr>
        <w:t>（</w:t>
      </w:r>
      <w:r>
        <w:rPr>
          <w:rFonts w:eastAsia="仿宋_GB2312"/>
          <w:sz w:val="24"/>
          <w:szCs w:val="24"/>
        </w:rPr>
        <w:t>SRP2014212</w:t>
      </w:r>
      <w:r>
        <w:t xml:space="preserve"> </w:t>
      </w:r>
      <w:r>
        <w:rPr>
          <w:rFonts w:eastAsia="仿宋_GB2312"/>
          <w:sz w:val="24"/>
          <w:szCs w:val="24"/>
        </w:rPr>
        <w:t>SRP2015227</w:t>
      </w:r>
      <w:r>
        <w:rPr>
          <w:rFonts w:hint="eastAsia" w:eastAsia="仿宋_GB2312" w:cs="仿宋_GB2312"/>
          <w:sz w:val="24"/>
          <w:szCs w:val="24"/>
        </w:rPr>
        <w:t>）。</w:t>
      </w:r>
    </w:p>
    <w:p>
      <w:pPr>
        <w:spacing w:line="360" w:lineRule="auto"/>
        <w:ind w:right="57" w:firstLine="31680" w:firstLineChars="147"/>
        <w:rPr>
          <w:rFonts w:eastAsia="仿宋_GB2312"/>
          <w:b/>
          <w:bCs/>
          <w:sz w:val="28"/>
          <w:szCs w:val="28"/>
        </w:rPr>
      </w:pPr>
      <w:r>
        <w:rPr>
          <w:rFonts w:hint="eastAsia" w:eastAsia="仿宋_GB2312" w:cs="仿宋_GB2312"/>
          <w:b/>
          <w:bCs/>
          <w:sz w:val="28"/>
          <w:szCs w:val="28"/>
        </w:rPr>
        <w:t>（四）、科研项目和学术论文发表情况</w:t>
      </w:r>
    </w:p>
    <w:p>
      <w:pPr>
        <w:spacing w:line="360" w:lineRule="auto"/>
        <w:ind w:firstLine="31680" w:firstLineChars="200"/>
        <w:rPr>
          <w:rFonts w:eastAsia="仿宋_GB2312"/>
          <w:b/>
          <w:bCs/>
          <w:sz w:val="28"/>
          <w:szCs w:val="28"/>
        </w:rPr>
      </w:pPr>
      <w:r>
        <w:rPr>
          <w:rFonts w:eastAsia="仿宋_GB2312"/>
          <w:b/>
          <w:bCs/>
          <w:sz w:val="28"/>
          <w:szCs w:val="28"/>
        </w:rPr>
        <w:t>1</w:t>
      </w:r>
      <w:r>
        <w:rPr>
          <w:rFonts w:hint="eastAsia" w:eastAsia="仿宋_GB2312" w:cs="仿宋_GB2312"/>
          <w:b/>
          <w:bCs/>
          <w:sz w:val="28"/>
          <w:szCs w:val="28"/>
        </w:rPr>
        <w:t>、</w:t>
      </w:r>
      <w:r>
        <w:rPr>
          <w:rFonts w:eastAsia="仿宋_GB2312"/>
          <w:b/>
          <w:bCs/>
          <w:sz w:val="28"/>
          <w:szCs w:val="28"/>
        </w:rPr>
        <w:t>2015</w:t>
      </w:r>
      <w:r>
        <w:rPr>
          <w:rFonts w:hint="eastAsia" w:eastAsia="仿宋_GB2312" w:cs="仿宋_GB2312"/>
          <w:b/>
          <w:bCs/>
          <w:sz w:val="28"/>
          <w:szCs w:val="28"/>
        </w:rPr>
        <w:t>年度课程组在研科研项目</w:t>
      </w:r>
    </w:p>
    <w:p>
      <w:pPr>
        <w:spacing w:line="360" w:lineRule="auto"/>
        <w:ind w:firstLine="31680" w:firstLineChars="200"/>
        <w:rPr>
          <w:rFonts w:eastAsia="仿宋_GB2312"/>
          <w:sz w:val="24"/>
          <w:szCs w:val="24"/>
        </w:rPr>
      </w:pPr>
      <w:r>
        <w:rPr>
          <w:rFonts w:eastAsia="仿宋_GB2312"/>
          <w:sz w:val="24"/>
          <w:szCs w:val="24"/>
        </w:rPr>
        <w:t>2015</w:t>
      </w:r>
      <w:r>
        <w:rPr>
          <w:rFonts w:hint="eastAsia" w:eastAsia="仿宋_GB2312" w:cs="仿宋_GB2312"/>
          <w:sz w:val="24"/>
          <w:szCs w:val="24"/>
        </w:rPr>
        <w:t>年度课程组在研科研项目共计</w:t>
      </w:r>
      <w:r>
        <w:rPr>
          <w:rFonts w:eastAsia="仿宋_GB2312"/>
          <w:sz w:val="24"/>
          <w:szCs w:val="24"/>
        </w:rPr>
        <w:t>13</w:t>
      </w:r>
      <w:r>
        <w:rPr>
          <w:rFonts w:hint="eastAsia" w:eastAsia="仿宋_GB2312" w:cs="仿宋_GB2312"/>
          <w:sz w:val="24"/>
          <w:szCs w:val="24"/>
        </w:rPr>
        <w:t>项，其中国家级项目</w:t>
      </w:r>
      <w:r>
        <w:rPr>
          <w:rFonts w:eastAsia="仿宋_GB2312"/>
          <w:sz w:val="24"/>
          <w:szCs w:val="24"/>
        </w:rPr>
        <w:t>3</w:t>
      </w:r>
      <w:r>
        <w:rPr>
          <w:rFonts w:hint="eastAsia" w:eastAsia="仿宋_GB2312" w:cs="仿宋_GB2312"/>
          <w:sz w:val="24"/>
          <w:szCs w:val="24"/>
        </w:rPr>
        <w:t>项。</w:t>
      </w:r>
    </w:p>
    <w:p>
      <w:pPr>
        <w:spacing w:line="360" w:lineRule="auto"/>
        <w:ind w:firstLine="31680" w:firstLineChars="200"/>
        <w:rPr>
          <w:rFonts w:eastAsia="仿宋_GB2312"/>
          <w:sz w:val="24"/>
          <w:szCs w:val="24"/>
        </w:rPr>
      </w:pPr>
      <w:r>
        <w:rPr>
          <w:rFonts w:eastAsia="仿宋_GB2312"/>
          <w:sz w:val="24"/>
          <w:szCs w:val="24"/>
        </w:rPr>
        <w:t xml:space="preserve">[1] </w:t>
      </w:r>
      <w:r>
        <w:rPr>
          <w:rFonts w:hint="eastAsia" w:eastAsia="仿宋_GB2312" w:cs="仿宋_GB2312"/>
          <w:sz w:val="24"/>
          <w:szCs w:val="24"/>
        </w:rPr>
        <w:t>张文举：嗜酸乳杆菌棉粕发酵产物代谢组学研究及其对肉仔鸡血浆代谢物的影响（</w:t>
      </w:r>
      <w:r>
        <w:rPr>
          <w:rFonts w:eastAsia="仿宋_GB2312"/>
          <w:sz w:val="24"/>
          <w:szCs w:val="24"/>
        </w:rPr>
        <w:t>31360564</w:t>
      </w:r>
      <w:r>
        <w:rPr>
          <w:rFonts w:hint="eastAsia" w:eastAsia="仿宋_GB2312" w:cs="仿宋_GB2312"/>
          <w:sz w:val="24"/>
          <w:szCs w:val="24"/>
        </w:rPr>
        <w:t>），国家自然科学基金项目，</w:t>
      </w:r>
      <w:r>
        <w:rPr>
          <w:rFonts w:eastAsia="仿宋_GB2312"/>
          <w:sz w:val="24"/>
          <w:szCs w:val="24"/>
        </w:rPr>
        <w:t>2014.01-2017.12</w:t>
      </w:r>
      <w:r>
        <w:rPr>
          <w:rFonts w:hint="eastAsia" w:eastAsia="仿宋_GB2312" w:cs="仿宋_GB2312"/>
          <w:sz w:val="24"/>
          <w:szCs w:val="24"/>
        </w:rPr>
        <w:t>，</w:t>
      </w:r>
      <w:r>
        <w:rPr>
          <w:rFonts w:eastAsia="仿宋_GB2312"/>
          <w:sz w:val="24"/>
          <w:szCs w:val="24"/>
        </w:rPr>
        <w:t>48</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 xml:space="preserve">[2] </w:t>
      </w:r>
      <w:r>
        <w:rPr>
          <w:rFonts w:hint="eastAsia" w:eastAsia="仿宋_GB2312" w:cs="仿宋_GB2312"/>
          <w:sz w:val="24"/>
          <w:szCs w:val="24"/>
        </w:rPr>
        <w:t>张文举：放牧牛羊营养均衡需要研究与示范（</w:t>
      </w:r>
      <w:r>
        <w:rPr>
          <w:rFonts w:eastAsia="仿宋_GB2312"/>
          <w:sz w:val="24"/>
          <w:szCs w:val="24"/>
        </w:rPr>
        <w:t>201303062</w:t>
      </w:r>
      <w:r>
        <w:rPr>
          <w:rFonts w:hint="eastAsia" w:eastAsia="仿宋_GB2312" w:cs="仿宋_GB2312"/>
          <w:sz w:val="24"/>
          <w:szCs w:val="24"/>
        </w:rPr>
        <w:t>），农业部公益性行业（农业）科研专项，</w:t>
      </w:r>
      <w:r>
        <w:rPr>
          <w:rFonts w:eastAsia="仿宋_GB2312"/>
          <w:sz w:val="24"/>
          <w:szCs w:val="24"/>
        </w:rPr>
        <w:t>201301-201712</w:t>
      </w:r>
      <w:r>
        <w:rPr>
          <w:rFonts w:hint="eastAsia" w:eastAsia="仿宋_GB2312" w:cs="仿宋_GB2312"/>
          <w:sz w:val="24"/>
          <w:szCs w:val="24"/>
        </w:rPr>
        <w:t>，</w:t>
      </w:r>
      <w:r>
        <w:rPr>
          <w:rFonts w:eastAsia="仿宋_GB2312"/>
          <w:sz w:val="24"/>
          <w:szCs w:val="24"/>
        </w:rPr>
        <w:t xml:space="preserve">123 </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 xml:space="preserve">[3] </w:t>
      </w:r>
      <w:r>
        <w:rPr>
          <w:rFonts w:hint="eastAsia" w:eastAsia="仿宋_GB2312" w:cs="仿宋_GB2312"/>
          <w:sz w:val="24"/>
          <w:szCs w:val="24"/>
        </w:rPr>
        <w:t>张文举：肉牛规模化安全高效养殖关键技术集成与示范（</w:t>
      </w:r>
      <w:r>
        <w:rPr>
          <w:rFonts w:eastAsia="仿宋_GB2312"/>
          <w:sz w:val="24"/>
          <w:szCs w:val="24"/>
        </w:rPr>
        <w:t>2014AA001</w:t>
      </w:r>
      <w:r>
        <w:rPr>
          <w:rFonts w:hint="eastAsia" w:eastAsia="仿宋_GB2312" w:cs="仿宋_GB2312"/>
          <w:sz w:val="24"/>
          <w:szCs w:val="24"/>
        </w:rPr>
        <w:t>），兵团重大科技项目，</w:t>
      </w:r>
      <w:r>
        <w:rPr>
          <w:rFonts w:eastAsia="仿宋_GB2312"/>
          <w:sz w:val="24"/>
          <w:szCs w:val="24"/>
        </w:rPr>
        <w:t>201401-201612</w:t>
      </w:r>
      <w:r>
        <w:rPr>
          <w:rFonts w:hint="eastAsia" w:eastAsia="仿宋_GB2312" w:cs="仿宋_GB2312"/>
          <w:sz w:val="24"/>
          <w:szCs w:val="24"/>
        </w:rPr>
        <w:t>，</w:t>
      </w:r>
      <w:r>
        <w:rPr>
          <w:rFonts w:eastAsia="仿宋_GB2312"/>
          <w:sz w:val="24"/>
          <w:szCs w:val="24"/>
        </w:rPr>
        <w:t>10</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 xml:space="preserve">[4] </w:t>
      </w:r>
      <w:r>
        <w:rPr>
          <w:rFonts w:hint="eastAsia" w:eastAsia="仿宋_GB2312" w:cs="仿宋_GB2312"/>
          <w:sz w:val="24"/>
          <w:szCs w:val="24"/>
        </w:rPr>
        <w:t>张文举：高效功能性动物微生态制剂的研究与应用，石河子大学重大科技攻关项目。编号：</w:t>
      </w:r>
      <w:r>
        <w:rPr>
          <w:rFonts w:eastAsia="仿宋_GB2312"/>
          <w:sz w:val="24"/>
          <w:szCs w:val="24"/>
        </w:rPr>
        <w:t>gxjs2011-zdgg01</w:t>
      </w:r>
      <w:r>
        <w:rPr>
          <w:rFonts w:hint="eastAsia" w:eastAsia="仿宋_GB2312" w:cs="仿宋_GB2312"/>
          <w:sz w:val="24"/>
          <w:szCs w:val="24"/>
        </w:rPr>
        <w:t>，</w:t>
      </w:r>
      <w:r>
        <w:rPr>
          <w:rFonts w:eastAsia="仿宋_GB2312"/>
          <w:sz w:val="24"/>
          <w:szCs w:val="24"/>
        </w:rPr>
        <w:t>2012.1-2014.12</w:t>
      </w:r>
      <w:r>
        <w:rPr>
          <w:rFonts w:hint="eastAsia" w:eastAsia="仿宋_GB2312" w:cs="仿宋_GB2312"/>
          <w:sz w:val="24"/>
          <w:szCs w:val="24"/>
        </w:rPr>
        <w:t>，</w:t>
      </w:r>
      <w:r>
        <w:rPr>
          <w:rFonts w:eastAsia="仿宋_GB2312"/>
          <w:sz w:val="24"/>
          <w:szCs w:val="24"/>
        </w:rPr>
        <w:t>15</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 xml:space="preserve">[5] </w:t>
      </w:r>
      <w:r>
        <w:rPr>
          <w:rFonts w:hint="eastAsia" w:eastAsia="仿宋_GB2312" w:cs="仿宋_GB2312"/>
          <w:sz w:val="24"/>
          <w:szCs w:val="24"/>
        </w:rPr>
        <w:t>张文举：益生菌生物发酵饲料的研究与应用，企业横向资助，</w:t>
      </w:r>
      <w:r>
        <w:rPr>
          <w:rFonts w:eastAsia="仿宋_GB2312"/>
          <w:sz w:val="24"/>
          <w:szCs w:val="24"/>
        </w:rPr>
        <w:t>2012.01-2014.12</w:t>
      </w:r>
      <w:r>
        <w:rPr>
          <w:rFonts w:hint="eastAsia" w:eastAsia="仿宋_GB2312" w:cs="仿宋_GB2312"/>
          <w:sz w:val="24"/>
          <w:szCs w:val="24"/>
        </w:rPr>
        <w:t>，</w:t>
      </w:r>
      <w:r>
        <w:rPr>
          <w:rFonts w:eastAsia="仿宋_GB2312"/>
          <w:sz w:val="24"/>
          <w:szCs w:val="24"/>
        </w:rPr>
        <w:t>10</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 xml:space="preserve">[6] </w:t>
      </w:r>
      <w:r>
        <w:rPr>
          <w:rFonts w:hint="eastAsia" w:eastAsia="仿宋_GB2312" w:cs="仿宋_GB2312"/>
          <w:sz w:val="24"/>
          <w:szCs w:val="24"/>
        </w:rPr>
        <w:t>王新峰：延胡索酸二钠对早期断奶羔羊瘤胃发育及瘤胃微生物区系构建的影响（</w:t>
      </w:r>
      <w:r>
        <w:rPr>
          <w:rFonts w:eastAsia="仿宋_GB2312"/>
          <w:sz w:val="24"/>
          <w:szCs w:val="24"/>
        </w:rPr>
        <w:t>31360558</w:t>
      </w:r>
      <w:r>
        <w:rPr>
          <w:rFonts w:hint="eastAsia" w:eastAsia="仿宋_GB2312" w:cs="仿宋_GB2312"/>
          <w:sz w:val="24"/>
          <w:szCs w:val="24"/>
        </w:rPr>
        <w:t>），国家自然科学基金项目，</w:t>
      </w:r>
      <w:r>
        <w:rPr>
          <w:rFonts w:eastAsia="仿宋_GB2312"/>
          <w:sz w:val="24"/>
          <w:szCs w:val="24"/>
        </w:rPr>
        <w:t>201401-201712</w:t>
      </w:r>
      <w:r>
        <w:rPr>
          <w:rFonts w:hint="eastAsia" w:eastAsia="仿宋_GB2312" w:cs="仿宋_GB2312"/>
          <w:sz w:val="24"/>
          <w:szCs w:val="24"/>
        </w:rPr>
        <w:t>，</w:t>
      </w:r>
      <w:r>
        <w:rPr>
          <w:rFonts w:eastAsia="仿宋_GB2312"/>
          <w:sz w:val="24"/>
          <w:szCs w:val="24"/>
        </w:rPr>
        <w:t>47</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[7] .</w:t>
      </w:r>
      <w:r>
        <w:rPr>
          <w:rFonts w:hint="eastAsia" w:eastAsia="仿宋_GB2312" w:cs="仿宋_GB2312"/>
          <w:sz w:val="24"/>
          <w:szCs w:val="24"/>
        </w:rPr>
        <w:t>王新峰：延胡索酸二钠对羔羊生产性能及瘤胃微生物区系的影响，校级高层次人才科研启动项目。编号：</w:t>
      </w:r>
      <w:r>
        <w:rPr>
          <w:rFonts w:eastAsia="仿宋_GB2312"/>
          <w:sz w:val="24"/>
          <w:szCs w:val="24"/>
        </w:rPr>
        <w:t>RCZX201102</w:t>
      </w:r>
      <w:r>
        <w:rPr>
          <w:rFonts w:hint="eastAsia" w:eastAsia="仿宋_GB2312" w:cs="仿宋_GB2312"/>
          <w:sz w:val="24"/>
          <w:szCs w:val="24"/>
        </w:rPr>
        <w:t>，</w:t>
      </w:r>
      <w:r>
        <w:rPr>
          <w:rFonts w:eastAsia="仿宋_GB2312"/>
          <w:sz w:val="24"/>
          <w:szCs w:val="24"/>
        </w:rPr>
        <w:t>2012.01-2014.12</w:t>
      </w:r>
      <w:r>
        <w:rPr>
          <w:rFonts w:hint="eastAsia" w:eastAsia="仿宋_GB2312" w:cs="仿宋_GB2312"/>
          <w:sz w:val="24"/>
          <w:szCs w:val="24"/>
        </w:rPr>
        <w:t>，</w:t>
      </w:r>
      <w:r>
        <w:rPr>
          <w:rFonts w:eastAsia="仿宋_GB2312"/>
          <w:sz w:val="24"/>
          <w:szCs w:val="24"/>
        </w:rPr>
        <w:t>5</w:t>
      </w:r>
      <w:r>
        <w:rPr>
          <w:rFonts w:hint="eastAsia" w:eastAsia="仿宋_GB2312" w:cs="仿宋_GB2312"/>
          <w:sz w:val="24"/>
          <w:szCs w:val="24"/>
        </w:rPr>
        <w:t>万</w:t>
      </w:r>
      <w:r>
        <w:rPr>
          <w:rFonts w:eastAsia="仿宋_GB2312"/>
          <w:sz w:val="24"/>
          <w:szCs w:val="24"/>
        </w:rPr>
        <w:t>;</w:t>
      </w:r>
    </w:p>
    <w:p>
      <w:pPr>
        <w:spacing w:line="360" w:lineRule="auto"/>
        <w:ind w:firstLine="31680" w:firstLineChars="200"/>
        <w:rPr>
          <w:rFonts w:eastAsia="仿宋_GB2312"/>
          <w:sz w:val="24"/>
          <w:szCs w:val="24"/>
        </w:rPr>
      </w:pPr>
      <w:r>
        <w:rPr>
          <w:rFonts w:eastAsia="仿宋_GB2312"/>
          <w:sz w:val="24"/>
          <w:szCs w:val="24"/>
        </w:rPr>
        <w:t xml:space="preserve">[8] </w:t>
      </w:r>
      <w:r>
        <w:rPr>
          <w:rFonts w:hint="eastAsia" w:eastAsia="仿宋_GB2312" w:cs="仿宋_GB2312"/>
          <w:sz w:val="24"/>
          <w:szCs w:val="24"/>
        </w:rPr>
        <w:t>高巍：肥羔</w:t>
      </w:r>
      <w:r>
        <w:rPr>
          <w:rFonts w:eastAsia="仿宋_GB2312"/>
          <w:sz w:val="24"/>
          <w:szCs w:val="24"/>
        </w:rPr>
        <w:t>EAA</w:t>
      </w:r>
      <w:r>
        <w:rPr>
          <w:rFonts w:hint="eastAsia" w:eastAsia="仿宋_GB2312" w:cs="仿宋_GB2312"/>
          <w:sz w:val="24"/>
          <w:szCs w:val="24"/>
        </w:rPr>
        <w:t>需要量与小肠</w:t>
      </w:r>
      <w:r>
        <w:rPr>
          <w:rFonts w:eastAsia="仿宋_GB2312"/>
          <w:sz w:val="24"/>
          <w:szCs w:val="24"/>
        </w:rPr>
        <w:t>tdAA</w:t>
      </w:r>
      <w:r>
        <w:rPr>
          <w:rFonts w:hint="eastAsia" w:eastAsia="仿宋_GB2312" w:cs="仿宋_GB2312"/>
          <w:sz w:val="24"/>
          <w:szCs w:val="24"/>
        </w:rPr>
        <w:t>供应量及</w:t>
      </w:r>
      <w:r>
        <w:rPr>
          <w:rFonts w:eastAsia="仿宋_GB2312"/>
          <w:sz w:val="24"/>
          <w:szCs w:val="24"/>
        </w:rPr>
        <w:t>LAA</w:t>
      </w:r>
      <w:r>
        <w:rPr>
          <w:rFonts w:hint="eastAsia" w:eastAsia="仿宋_GB2312" w:cs="仿宋_GB2312"/>
          <w:sz w:val="24"/>
          <w:szCs w:val="24"/>
        </w:rPr>
        <w:t>顺序研究（</w:t>
      </w:r>
      <w:r>
        <w:rPr>
          <w:rFonts w:eastAsia="仿宋_GB2312"/>
          <w:sz w:val="24"/>
          <w:szCs w:val="24"/>
        </w:rPr>
        <w:t>31260557</w:t>
      </w:r>
      <w:r>
        <w:rPr>
          <w:rFonts w:hint="eastAsia" w:eastAsia="仿宋_GB2312" w:cs="仿宋_GB2312"/>
          <w:sz w:val="24"/>
          <w:szCs w:val="24"/>
        </w:rPr>
        <w:t>），国家自然科学基金项目，</w:t>
      </w:r>
      <w:r>
        <w:rPr>
          <w:rFonts w:eastAsia="仿宋_GB2312"/>
          <w:sz w:val="24"/>
          <w:szCs w:val="24"/>
        </w:rPr>
        <w:t>201301-201612</w:t>
      </w:r>
      <w:r>
        <w:rPr>
          <w:rFonts w:hint="eastAsia" w:eastAsia="仿宋_GB2312" w:cs="仿宋_GB2312"/>
          <w:sz w:val="24"/>
          <w:szCs w:val="24"/>
        </w:rPr>
        <w:t>，</w:t>
      </w:r>
      <w:r>
        <w:rPr>
          <w:rFonts w:eastAsia="仿宋_GB2312"/>
          <w:sz w:val="24"/>
          <w:szCs w:val="24"/>
        </w:rPr>
        <w:t>46</w:t>
      </w:r>
      <w:r>
        <w:rPr>
          <w:rFonts w:hint="eastAsia" w:eastAsia="仿宋_GB2312" w:cs="仿宋_GB2312"/>
          <w:sz w:val="24"/>
          <w:szCs w:val="24"/>
        </w:rPr>
        <w:t>万；</w:t>
      </w:r>
    </w:p>
    <w:p>
      <w:pPr>
        <w:spacing w:line="360" w:lineRule="auto"/>
        <w:ind w:firstLine="31680" w:firstLineChars="150"/>
        <w:rPr>
          <w:rFonts w:eastAsia="仿宋_GB2312"/>
          <w:sz w:val="24"/>
          <w:szCs w:val="24"/>
        </w:rPr>
      </w:pPr>
      <w:r>
        <w:rPr>
          <w:rFonts w:eastAsia="仿宋_GB2312"/>
          <w:sz w:val="24"/>
          <w:szCs w:val="24"/>
        </w:rPr>
        <w:t xml:space="preserve"> [9] </w:t>
      </w:r>
      <w:r>
        <w:rPr>
          <w:rFonts w:hint="eastAsia" w:eastAsia="仿宋_GB2312" w:cs="仿宋_GB2312"/>
          <w:sz w:val="24"/>
          <w:szCs w:val="24"/>
        </w:rPr>
        <w:t>高巍：奶牛标准化规模养殖饲草料高效利用和管理技术集成与示范（</w:t>
      </w:r>
      <w:r>
        <w:rPr>
          <w:rFonts w:eastAsia="仿宋_GB2312"/>
          <w:sz w:val="24"/>
          <w:szCs w:val="24"/>
        </w:rPr>
        <w:t>2012BAD43B01</w:t>
      </w:r>
      <w:r>
        <w:rPr>
          <w:rFonts w:hint="eastAsia" w:eastAsia="仿宋_GB2312" w:cs="仿宋_GB2312"/>
          <w:sz w:val="24"/>
          <w:szCs w:val="24"/>
        </w:rPr>
        <w:t>），科技部科技支撑计划，</w:t>
      </w:r>
      <w:r>
        <w:rPr>
          <w:rFonts w:eastAsia="仿宋_GB2312"/>
          <w:sz w:val="24"/>
          <w:szCs w:val="24"/>
        </w:rPr>
        <w:t>2013.1-2015.12, 80</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 xml:space="preserve">[10] </w:t>
      </w:r>
      <w:r>
        <w:rPr>
          <w:rFonts w:hint="eastAsia" w:eastAsia="仿宋_GB2312" w:cs="仿宋_GB2312"/>
          <w:sz w:val="24"/>
          <w:szCs w:val="24"/>
        </w:rPr>
        <w:t>高巍：育肥羔羊小肠真可消化氨基酸理想模式研究（</w:t>
      </w:r>
      <w:r>
        <w:rPr>
          <w:rFonts w:eastAsia="仿宋_GB2312"/>
          <w:sz w:val="24"/>
          <w:szCs w:val="24"/>
        </w:rPr>
        <w:t>2013BB018</w:t>
      </w:r>
      <w:r>
        <w:rPr>
          <w:rFonts w:hint="eastAsia" w:eastAsia="仿宋_GB2312" w:cs="仿宋_GB2312"/>
          <w:sz w:val="24"/>
          <w:szCs w:val="24"/>
        </w:rPr>
        <w:t>），兵团博士资金专项，</w:t>
      </w:r>
      <w:r>
        <w:rPr>
          <w:rFonts w:eastAsia="仿宋_GB2312"/>
          <w:sz w:val="24"/>
          <w:szCs w:val="24"/>
        </w:rPr>
        <w:t>2013.1-2015.12</w:t>
      </w:r>
      <w:r>
        <w:rPr>
          <w:rFonts w:hint="eastAsia" w:eastAsia="仿宋_GB2312" w:cs="仿宋_GB2312"/>
          <w:sz w:val="24"/>
          <w:szCs w:val="24"/>
        </w:rPr>
        <w:t>；</w:t>
      </w:r>
    </w:p>
    <w:p>
      <w:pPr>
        <w:spacing w:line="360" w:lineRule="auto"/>
        <w:ind w:firstLine="31680" w:firstLineChars="200"/>
        <w:rPr>
          <w:rFonts w:eastAsia="仿宋_GB2312"/>
          <w:sz w:val="24"/>
          <w:szCs w:val="24"/>
        </w:rPr>
      </w:pPr>
      <w:r>
        <w:rPr>
          <w:rFonts w:eastAsia="仿宋_GB2312"/>
          <w:sz w:val="24"/>
          <w:szCs w:val="24"/>
        </w:rPr>
        <w:t xml:space="preserve">[11] </w:t>
      </w:r>
      <w:r>
        <w:rPr>
          <w:rFonts w:hint="eastAsia" w:eastAsia="仿宋_GB2312" w:cs="仿宋_GB2312"/>
          <w:sz w:val="24"/>
          <w:szCs w:val="24"/>
        </w:rPr>
        <w:t>陈宏：彩鲫与建鲤杂交</w:t>
      </w:r>
      <w:r>
        <w:rPr>
          <w:rFonts w:eastAsia="仿宋_GB2312"/>
          <w:sz w:val="24"/>
          <w:szCs w:val="24"/>
        </w:rPr>
        <w:t>F1</w:t>
      </w:r>
      <w:r>
        <w:rPr>
          <w:rFonts w:hint="eastAsia" w:eastAsia="仿宋_GB2312" w:cs="仿宋_GB2312"/>
          <w:sz w:val="24"/>
          <w:szCs w:val="24"/>
        </w:rPr>
        <w:t>代生长性能及体色研究（</w:t>
      </w:r>
      <w:r>
        <w:rPr>
          <w:rFonts w:eastAsia="仿宋_GB2312"/>
          <w:sz w:val="24"/>
          <w:szCs w:val="24"/>
        </w:rPr>
        <w:t>gxjs2012-yz105</w:t>
      </w:r>
      <w:r>
        <w:rPr>
          <w:rFonts w:hint="eastAsia" w:eastAsia="仿宋_GB2312" w:cs="仿宋_GB2312"/>
          <w:sz w:val="24"/>
          <w:szCs w:val="24"/>
        </w:rPr>
        <w:t>），石河子大学，</w:t>
      </w:r>
      <w:r>
        <w:rPr>
          <w:rFonts w:eastAsia="仿宋_GB2312"/>
          <w:sz w:val="24"/>
          <w:szCs w:val="24"/>
        </w:rPr>
        <w:t>201301-201512</w:t>
      </w:r>
      <w:r>
        <w:rPr>
          <w:rFonts w:hint="eastAsia" w:eastAsia="仿宋_GB2312" w:cs="仿宋_GB2312"/>
          <w:sz w:val="24"/>
          <w:szCs w:val="24"/>
        </w:rPr>
        <w:t>，</w:t>
      </w:r>
      <w:r>
        <w:rPr>
          <w:rFonts w:eastAsia="仿宋_GB2312"/>
          <w:sz w:val="24"/>
          <w:szCs w:val="24"/>
        </w:rPr>
        <w:t>5</w:t>
      </w:r>
      <w:r>
        <w:rPr>
          <w:rFonts w:hint="eastAsia" w:eastAsia="仿宋_GB2312" w:cs="仿宋_GB2312"/>
          <w:sz w:val="24"/>
          <w:szCs w:val="24"/>
        </w:rPr>
        <w:t>万。</w:t>
      </w:r>
    </w:p>
    <w:p>
      <w:pPr>
        <w:spacing w:line="360" w:lineRule="auto"/>
        <w:ind w:firstLine="31680" w:firstLineChars="200"/>
        <w:rPr>
          <w:rFonts w:eastAsia="仿宋_GB2312"/>
          <w:sz w:val="24"/>
          <w:szCs w:val="24"/>
        </w:rPr>
      </w:pPr>
      <w:r>
        <w:rPr>
          <w:rFonts w:eastAsia="仿宋_GB2312"/>
          <w:sz w:val="24"/>
          <w:szCs w:val="24"/>
        </w:rPr>
        <w:t xml:space="preserve">[12] </w:t>
      </w:r>
      <w:r>
        <w:rPr>
          <w:rFonts w:hint="eastAsia" w:eastAsia="仿宋_GB2312" w:cs="仿宋_GB2312"/>
          <w:sz w:val="24"/>
          <w:szCs w:val="24"/>
        </w:rPr>
        <w:t>陈宏：泥鳅的人工孵化与池塘养殖综合配套技术研究，编号：</w:t>
      </w:r>
      <w:r>
        <w:rPr>
          <w:rFonts w:eastAsia="仿宋_GB2312"/>
          <w:sz w:val="24"/>
          <w:szCs w:val="24"/>
        </w:rPr>
        <w:t>2014BA00920</w:t>
      </w:r>
      <w:r>
        <w:rPr>
          <w:rFonts w:hint="eastAsia" w:eastAsia="仿宋_GB2312" w:cs="仿宋_GB2312"/>
          <w:sz w:val="24"/>
          <w:szCs w:val="24"/>
        </w:rPr>
        <w:t>，</w:t>
      </w:r>
      <w:r>
        <w:rPr>
          <w:rFonts w:eastAsia="仿宋_GB2312"/>
          <w:sz w:val="24"/>
          <w:szCs w:val="24"/>
        </w:rPr>
        <w:t>2014-2016</w:t>
      </w:r>
      <w:r>
        <w:rPr>
          <w:rFonts w:hint="eastAsia" w:eastAsia="仿宋_GB2312" w:cs="仿宋_GB2312"/>
          <w:sz w:val="24"/>
          <w:szCs w:val="24"/>
        </w:rPr>
        <w:t>年，兵团课题，经费</w:t>
      </w:r>
      <w:r>
        <w:rPr>
          <w:rFonts w:eastAsia="仿宋_GB2312"/>
          <w:sz w:val="24"/>
          <w:szCs w:val="24"/>
        </w:rPr>
        <w:t>20</w:t>
      </w:r>
      <w:r>
        <w:rPr>
          <w:rFonts w:hint="eastAsia" w:eastAsia="仿宋_GB2312" w:cs="仿宋_GB2312"/>
          <w:sz w:val="24"/>
          <w:szCs w:val="24"/>
        </w:rPr>
        <w:t>万元。</w:t>
      </w:r>
    </w:p>
    <w:p>
      <w:pPr>
        <w:spacing w:line="360" w:lineRule="auto"/>
        <w:ind w:firstLine="31680" w:firstLineChars="200"/>
        <w:rPr>
          <w:rFonts w:eastAsia="仿宋_GB2312"/>
          <w:sz w:val="24"/>
          <w:szCs w:val="24"/>
        </w:rPr>
      </w:pPr>
      <w:r>
        <w:rPr>
          <w:rFonts w:eastAsia="仿宋_GB2312"/>
          <w:sz w:val="24"/>
          <w:szCs w:val="24"/>
        </w:rPr>
        <w:t xml:space="preserve">[13] </w:t>
      </w:r>
      <w:r>
        <w:rPr>
          <w:rFonts w:hint="eastAsia" w:eastAsia="仿宋_GB2312" w:cs="仿宋_GB2312"/>
          <w:sz w:val="24"/>
          <w:szCs w:val="24"/>
        </w:rPr>
        <w:t>聂存喜：嗜酸乳杆菌对仔猪抗腹泻的代谢组学研究（</w:t>
      </w:r>
      <w:r>
        <w:rPr>
          <w:rFonts w:eastAsia="仿宋_GB2312"/>
          <w:sz w:val="24"/>
          <w:szCs w:val="24"/>
        </w:rPr>
        <w:t>RCZX201503</w:t>
      </w:r>
      <w:r>
        <w:rPr>
          <w:rFonts w:hint="eastAsia" w:eastAsia="仿宋_GB2312" w:cs="仿宋_GB2312"/>
          <w:sz w:val="24"/>
          <w:szCs w:val="24"/>
        </w:rPr>
        <w:t>），石河子大学高层次人才科研启动资金项目，</w:t>
      </w:r>
      <w:r>
        <w:rPr>
          <w:rFonts w:eastAsia="仿宋_GB2312"/>
          <w:sz w:val="24"/>
          <w:szCs w:val="24"/>
        </w:rPr>
        <w:t>2016.1-2018.12</w:t>
      </w:r>
      <w:r>
        <w:rPr>
          <w:rFonts w:hint="eastAsia" w:eastAsia="仿宋_GB2312" w:cs="仿宋_GB2312"/>
          <w:sz w:val="24"/>
          <w:szCs w:val="24"/>
        </w:rPr>
        <w:t>，</w:t>
      </w:r>
      <w:r>
        <w:rPr>
          <w:rFonts w:eastAsia="仿宋_GB2312"/>
          <w:sz w:val="24"/>
          <w:szCs w:val="24"/>
        </w:rPr>
        <w:t>5</w:t>
      </w:r>
      <w:r>
        <w:rPr>
          <w:rFonts w:hint="eastAsia" w:eastAsia="仿宋_GB2312" w:cs="仿宋_GB2312"/>
          <w:sz w:val="24"/>
          <w:szCs w:val="24"/>
        </w:rPr>
        <w:t>万。</w:t>
      </w:r>
    </w:p>
    <w:p>
      <w:pPr>
        <w:spacing w:line="360" w:lineRule="auto"/>
        <w:ind w:firstLine="31680" w:firstLineChars="200"/>
        <w:rPr>
          <w:rFonts w:eastAsia="仿宋_GB2312"/>
          <w:b/>
          <w:bCs/>
          <w:sz w:val="28"/>
          <w:szCs w:val="28"/>
        </w:rPr>
      </w:pPr>
      <w:r>
        <w:rPr>
          <w:rFonts w:eastAsia="仿宋_GB2312"/>
          <w:b/>
          <w:bCs/>
          <w:sz w:val="28"/>
          <w:szCs w:val="28"/>
        </w:rPr>
        <w:t>2</w:t>
      </w:r>
      <w:r>
        <w:rPr>
          <w:rFonts w:hint="eastAsia" w:eastAsia="仿宋_GB2312" w:cs="仿宋_GB2312"/>
          <w:b/>
          <w:bCs/>
          <w:sz w:val="28"/>
          <w:szCs w:val="28"/>
        </w:rPr>
        <w:t>、学术论文发表</w:t>
      </w:r>
    </w:p>
    <w:p>
      <w:pPr>
        <w:spacing w:line="360" w:lineRule="auto"/>
        <w:ind w:firstLine="31680" w:firstLineChars="199"/>
        <w:rPr>
          <w:rFonts w:eastAsia="仿宋_GB2312"/>
          <w:sz w:val="24"/>
          <w:szCs w:val="24"/>
        </w:rPr>
      </w:pPr>
      <w:r>
        <w:rPr>
          <w:rFonts w:eastAsia="仿宋_GB2312"/>
          <w:sz w:val="24"/>
          <w:szCs w:val="24"/>
        </w:rPr>
        <w:t>2015</w:t>
      </w:r>
      <w:r>
        <w:rPr>
          <w:rFonts w:hint="eastAsia" w:eastAsia="仿宋_GB2312" w:cs="仿宋_GB2312"/>
          <w:sz w:val="24"/>
          <w:szCs w:val="24"/>
        </w:rPr>
        <w:t>年度课程组发表学术论文共计</w:t>
      </w:r>
      <w:r>
        <w:rPr>
          <w:rFonts w:eastAsia="仿宋_GB2312"/>
          <w:sz w:val="24"/>
          <w:szCs w:val="24"/>
        </w:rPr>
        <w:t>26</w:t>
      </w:r>
      <w:r>
        <w:rPr>
          <w:rFonts w:hint="eastAsia" w:eastAsia="仿宋_GB2312" w:cs="仿宋_GB2312"/>
          <w:sz w:val="24"/>
          <w:szCs w:val="24"/>
        </w:rPr>
        <w:t>篇。</w:t>
      </w:r>
    </w:p>
    <w:p>
      <w:pPr>
        <w:spacing w:line="360" w:lineRule="auto"/>
        <w:ind w:firstLine="31680" w:firstLineChars="199"/>
        <w:rPr>
          <w:rFonts w:eastAsia="仿宋_GB2312"/>
          <w:sz w:val="24"/>
          <w:szCs w:val="24"/>
        </w:rPr>
      </w:pPr>
      <w:r>
        <w:rPr>
          <w:rFonts w:eastAsia="仿宋_GB2312"/>
          <w:sz w:val="24"/>
          <w:szCs w:val="24"/>
        </w:rPr>
        <w:t>[1]</w:t>
      </w:r>
      <w:r>
        <w:rPr>
          <w:rFonts w:hint="eastAsia" w:eastAsia="仿宋_GB2312" w:cs="仿宋_GB2312"/>
          <w:sz w:val="24"/>
          <w:szCs w:val="24"/>
        </w:rPr>
        <w:t>冯江鑫，孙焕林，王朝阳，周波，张贺林，张文举</w:t>
      </w:r>
      <w:r>
        <w:rPr>
          <w:rFonts w:eastAsia="仿宋_GB2312"/>
          <w:sz w:val="24"/>
          <w:szCs w:val="24"/>
        </w:rPr>
        <w:t xml:space="preserve">. </w:t>
      </w:r>
      <w:r>
        <w:rPr>
          <w:rFonts w:hint="eastAsia" w:eastAsia="仿宋_GB2312" w:cs="仿宋_GB2312"/>
          <w:sz w:val="24"/>
          <w:szCs w:val="24"/>
        </w:rPr>
        <w:t>枯草芽孢杆菌发酵棉籽粕对黄羽肉鸡营养物质代谢率、生产性能的影响</w:t>
      </w:r>
      <w:r>
        <w:rPr>
          <w:rFonts w:eastAsia="仿宋_GB2312"/>
          <w:sz w:val="24"/>
          <w:szCs w:val="24"/>
        </w:rPr>
        <w:t xml:space="preserve">. </w:t>
      </w:r>
      <w:r>
        <w:rPr>
          <w:rFonts w:hint="eastAsia" w:eastAsia="仿宋_GB2312" w:cs="仿宋_GB2312"/>
          <w:sz w:val="24"/>
          <w:szCs w:val="24"/>
        </w:rPr>
        <w:t>粮食与饲料工业</w:t>
      </w:r>
      <w:r>
        <w:rPr>
          <w:rFonts w:eastAsia="仿宋_GB2312"/>
          <w:sz w:val="24"/>
          <w:szCs w:val="24"/>
        </w:rPr>
        <w:t>.2015,(7).</w:t>
      </w:r>
    </w:p>
    <w:p>
      <w:pPr>
        <w:spacing w:line="360" w:lineRule="auto"/>
        <w:ind w:firstLine="31680" w:firstLineChars="199"/>
        <w:rPr>
          <w:rFonts w:eastAsia="仿宋_GB2312"/>
          <w:sz w:val="24"/>
          <w:szCs w:val="24"/>
        </w:rPr>
      </w:pPr>
      <w:r>
        <w:rPr>
          <w:rFonts w:eastAsia="仿宋_GB2312"/>
          <w:sz w:val="24"/>
          <w:szCs w:val="24"/>
        </w:rPr>
        <w:t xml:space="preserve">[2] </w:t>
      </w:r>
      <w:r>
        <w:rPr>
          <w:rFonts w:hint="eastAsia" w:eastAsia="仿宋_GB2312" w:cs="仿宋_GB2312"/>
          <w:sz w:val="24"/>
          <w:szCs w:val="24"/>
        </w:rPr>
        <w:t>聂存喜，张文举，刘艳丰，葛文霞，刘建成，王永强</w:t>
      </w:r>
      <w:r>
        <w:rPr>
          <w:rFonts w:eastAsia="仿宋_GB2312"/>
          <w:sz w:val="24"/>
          <w:szCs w:val="24"/>
        </w:rPr>
        <w:t>.</w:t>
      </w:r>
      <w:r>
        <w:rPr>
          <w:rFonts w:hint="eastAsia" w:eastAsia="仿宋_GB2312" w:cs="仿宋_GB2312"/>
          <w:sz w:val="24"/>
          <w:szCs w:val="24"/>
        </w:rPr>
        <w:t>酵母菌发酵棉粕对黄羽肉鸡肌肉主要脂肪酸组成的影响</w:t>
      </w:r>
      <w:r>
        <w:rPr>
          <w:rFonts w:eastAsia="仿宋_GB2312"/>
          <w:sz w:val="24"/>
          <w:szCs w:val="24"/>
        </w:rPr>
        <w:t>.</w:t>
      </w:r>
      <w:r>
        <w:rPr>
          <w:rFonts w:hint="eastAsia" w:eastAsia="仿宋_GB2312" w:cs="仿宋_GB2312"/>
          <w:sz w:val="24"/>
          <w:szCs w:val="24"/>
        </w:rPr>
        <w:t>中国家禽</w:t>
      </w:r>
      <w:r>
        <w:rPr>
          <w:rFonts w:eastAsia="仿宋_GB2312"/>
          <w:sz w:val="24"/>
          <w:szCs w:val="24"/>
        </w:rPr>
        <w:t>.2015,(7)</w:t>
      </w:r>
    </w:p>
    <w:p>
      <w:pPr>
        <w:spacing w:line="360" w:lineRule="auto"/>
        <w:ind w:firstLine="31680" w:firstLineChars="199"/>
        <w:rPr>
          <w:rFonts w:eastAsia="仿宋_GB2312"/>
          <w:sz w:val="24"/>
          <w:szCs w:val="24"/>
        </w:rPr>
      </w:pPr>
      <w:r>
        <w:rPr>
          <w:rFonts w:eastAsia="仿宋_GB2312"/>
          <w:sz w:val="24"/>
          <w:szCs w:val="24"/>
        </w:rPr>
        <w:t xml:space="preserve">[3] </w:t>
      </w:r>
      <w:r>
        <w:rPr>
          <w:rFonts w:hint="eastAsia" w:eastAsia="仿宋_GB2312" w:cs="仿宋_GB2312"/>
          <w:sz w:val="24"/>
          <w:szCs w:val="24"/>
        </w:rPr>
        <w:t>孙焕林，孙新文，李洪，张文举</w:t>
      </w:r>
      <w:r>
        <w:rPr>
          <w:rFonts w:eastAsia="仿宋_GB2312"/>
          <w:sz w:val="24"/>
          <w:szCs w:val="24"/>
        </w:rPr>
        <w:t xml:space="preserve">. </w:t>
      </w:r>
      <w:r>
        <w:rPr>
          <w:rFonts w:hint="eastAsia" w:eastAsia="仿宋_GB2312" w:cs="仿宋_GB2312"/>
          <w:sz w:val="24"/>
          <w:szCs w:val="24"/>
        </w:rPr>
        <w:t>枯草芽孢杆菌发酵棉粕营养特性的研究</w:t>
      </w:r>
      <w:r>
        <w:rPr>
          <w:rFonts w:eastAsia="仿宋_GB2312"/>
          <w:sz w:val="24"/>
          <w:szCs w:val="24"/>
        </w:rPr>
        <w:t>.</w:t>
      </w:r>
      <w:r>
        <w:rPr>
          <w:rFonts w:hint="eastAsia" w:eastAsia="仿宋_GB2312" w:cs="仿宋_GB2312"/>
          <w:sz w:val="24"/>
          <w:szCs w:val="24"/>
        </w:rPr>
        <w:t>饲料研究</w:t>
      </w:r>
      <w:r>
        <w:rPr>
          <w:rFonts w:eastAsia="仿宋_GB2312"/>
          <w:sz w:val="24"/>
          <w:szCs w:val="24"/>
        </w:rPr>
        <w:t>.2015,</w:t>
      </w:r>
      <w:r>
        <w:rPr>
          <w:rFonts w:hint="eastAsia" w:eastAsia="仿宋_GB2312" w:cs="仿宋_GB2312"/>
          <w:sz w:val="24"/>
          <w:szCs w:val="24"/>
        </w:rPr>
        <w:t>（</w:t>
      </w:r>
      <w:r>
        <w:rPr>
          <w:rFonts w:eastAsia="仿宋_GB2312"/>
          <w:sz w:val="24"/>
          <w:szCs w:val="24"/>
        </w:rPr>
        <w:t>10</w:t>
      </w:r>
      <w:r>
        <w:rPr>
          <w:rFonts w:hint="eastAsia" w:eastAsia="仿宋_GB2312" w:cs="仿宋_GB2312"/>
          <w:sz w:val="24"/>
          <w:szCs w:val="24"/>
        </w:rPr>
        <w:t>）</w:t>
      </w:r>
    </w:p>
    <w:p>
      <w:pPr>
        <w:spacing w:line="360" w:lineRule="auto"/>
        <w:ind w:firstLine="31680" w:firstLineChars="199"/>
        <w:rPr>
          <w:rFonts w:eastAsia="仿宋_GB2312"/>
          <w:sz w:val="24"/>
          <w:szCs w:val="24"/>
        </w:rPr>
      </w:pPr>
      <w:r>
        <w:rPr>
          <w:rFonts w:eastAsia="仿宋_GB2312"/>
          <w:sz w:val="24"/>
          <w:szCs w:val="24"/>
        </w:rPr>
        <w:t xml:space="preserve">[4] </w:t>
      </w:r>
      <w:r>
        <w:rPr>
          <w:rFonts w:hint="eastAsia" w:eastAsia="仿宋_GB2312" w:cs="仿宋_GB2312"/>
          <w:sz w:val="24"/>
          <w:szCs w:val="24"/>
        </w:rPr>
        <w:t>聂存喜，张文举，刘艳丰，葛文霞，刘建成，王永强</w:t>
      </w:r>
      <w:r>
        <w:rPr>
          <w:rFonts w:eastAsia="仿宋_GB2312"/>
          <w:sz w:val="24"/>
          <w:szCs w:val="24"/>
        </w:rPr>
        <w:t xml:space="preserve">. </w:t>
      </w:r>
      <w:r>
        <w:rPr>
          <w:rFonts w:hint="eastAsia" w:eastAsia="仿宋_GB2312" w:cs="仿宋_GB2312"/>
          <w:sz w:val="24"/>
          <w:szCs w:val="24"/>
        </w:rPr>
        <w:t>酵母菌发酵棉粕对黄羽肉鸡肌肉主要脂肪酸组成的影响</w:t>
      </w:r>
      <w:r>
        <w:rPr>
          <w:rFonts w:eastAsia="仿宋_GB2312"/>
          <w:sz w:val="24"/>
          <w:szCs w:val="24"/>
        </w:rPr>
        <w:t xml:space="preserve">. </w:t>
      </w:r>
      <w:r>
        <w:rPr>
          <w:rFonts w:hint="eastAsia" w:eastAsia="仿宋_GB2312" w:cs="仿宋_GB2312"/>
          <w:sz w:val="24"/>
          <w:szCs w:val="24"/>
        </w:rPr>
        <w:t>中国家禽</w:t>
      </w:r>
      <w:r>
        <w:rPr>
          <w:rFonts w:eastAsia="仿宋_GB2312"/>
          <w:sz w:val="24"/>
          <w:szCs w:val="24"/>
        </w:rPr>
        <w:t>.2015,(7)</w:t>
      </w:r>
    </w:p>
    <w:p>
      <w:pPr>
        <w:spacing w:line="360" w:lineRule="auto"/>
        <w:ind w:firstLine="31680" w:firstLineChars="199"/>
        <w:rPr>
          <w:rFonts w:eastAsia="仿宋_GB2312"/>
          <w:sz w:val="24"/>
          <w:szCs w:val="24"/>
        </w:rPr>
      </w:pPr>
      <w:r>
        <w:rPr>
          <w:rFonts w:eastAsia="仿宋_GB2312"/>
          <w:sz w:val="24"/>
          <w:szCs w:val="24"/>
        </w:rPr>
        <w:t xml:space="preserve">[5] </w:t>
      </w:r>
      <w:r>
        <w:rPr>
          <w:rFonts w:hint="eastAsia" w:eastAsia="仿宋_GB2312" w:cs="仿宋_GB2312"/>
          <w:sz w:val="24"/>
          <w:szCs w:val="24"/>
        </w:rPr>
        <w:t>孙焕林，孙新文，李洪，张文举</w:t>
      </w:r>
      <w:r>
        <w:rPr>
          <w:rFonts w:eastAsia="仿宋_GB2312"/>
          <w:sz w:val="24"/>
          <w:szCs w:val="24"/>
        </w:rPr>
        <w:t xml:space="preserve">. </w:t>
      </w:r>
      <w:r>
        <w:rPr>
          <w:rFonts w:hint="eastAsia" w:eastAsia="仿宋_GB2312" w:cs="仿宋_GB2312"/>
          <w:sz w:val="24"/>
          <w:szCs w:val="24"/>
        </w:rPr>
        <w:t>枯草芽孢杆菌发酵棉粕对黄羽肉鸡血液生化指标、免疫性能影响的研究</w:t>
      </w:r>
      <w:r>
        <w:rPr>
          <w:rFonts w:eastAsia="仿宋_GB2312"/>
          <w:sz w:val="24"/>
          <w:szCs w:val="24"/>
        </w:rPr>
        <w:t xml:space="preserve">. </w:t>
      </w:r>
      <w:r>
        <w:rPr>
          <w:rFonts w:hint="eastAsia" w:eastAsia="仿宋_GB2312" w:cs="仿宋_GB2312"/>
          <w:sz w:val="24"/>
          <w:szCs w:val="24"/>
        </w:rPr>
        <w:t>黑龙江畜牧兽医</w:t>
      </w:r>
      <w:r>
        <w:rPr>
          <w:rFonts w:eastAsia="仿宋_GB2312"/>
          <w:sz w:val="24"/>
          <w:szCs w:val="24"/>
        </w:rPr>
        <w:t>.2015,(l7)</w:t>
      </w:r>
    </w:p>
    <w:p>
      <w:pPr>
        <w:spacing w:line="360" w:lineRule="auto"/>
        <w:ind w:firstLine="31680" w:firstLineChars="199"/>
        <w:rPr>
          <w:rFonts w:eastAsia="仿宋_GB2312"/>
          <w:sz w:val="24"/>
          <w:szCs w:val="24"/>
        </w:rPr>
      </w:pPr>
      <w:r>
        <w:rPr>
          <w:rFonts w:eastAsia="仿宋_GB2312"/>
          <w:sz w:val="24"/>
          <w:szCs w:val="24"/>
        </w:rPr>
        <w:t xml:space="preserve">[6] </w:t>
      </w:r>
      <w:r>
        <w:rPr>
          <w:rFonts w:hint="eastAsia" w:eastAsia="仿宋_GB2312" w:cs="仿宋_GB2312"/>
          <w:sz w:val="24"/>
          <w:szCs w:val="24"/>
        </w:rPr>
        <w:t>王梦竹，刘艳丰，张文举</w:t>
      </w:r>
      <w:r>
        <w:rPr>
          <w:rFonts w:eastAsia="仿宋_GB2312"/>
          <w:sz w:val="24"/>
          <w:szCs w:val="24"/>
        </w:rPr>
        <w:t xml:space="preserve">. </w:t>
      </w:r>
      <w:r>
        <w:rPr>
          <w:rFonts w:hint="eastAsia" w:eastAsia="仿宋_GB2312" w:cs="仿宋_GB2312"/>
          <w:sz w:val="24"/>
          <w:szCs w:val="24"/>
        </w:rPr>
        <w:t>紫花苜蓿黄酮类化合物对动物机体生理活性影响的研究进展</w:t>
      </w:r>
      <w:r>
        <w:rPr>
          <w:rFonts w:eastAsia="仿宋_GB2312"/>
          <w:sz w:val="24"/>
          <w:szCs w:val="24"/>
        </w:rPr>
        <w:t>.</w:t>
      </w:r>
      <w:r>
        <w:rPr>
          <w:rFonts w:hint="eastAsia" w:eastAsia="仿宋_GB2312" w:cs="仿宋_GB2312"/>
          <w:sz w:val="24"/>
          <w:szCs w:val="24"/>
        </w:rPr>
        <w:t>中国畜牧兽医</w:t>
      </w:r>
      <w:r>
        <w:rPr>
          <w:rFonts w:eastAsia="仿宋_GB2312"/>
          <w:sz w:val="24"/>
          <w:szCs w:val="24"/>
        </w:rPr>
        <w:t>.2015,(10).</w:t>
      </w:r>
    </w:p>
    <w:p>
      <w:pPr>
        <w:spacing w:line="360" w:lineRule="auto"/>
        <w:ind w:firstLine="31680" w:firstLineChars="199"/>
        <w:rPr>
          <w:rFonts w:eastAsia="仿宋_GB2312"/>
          <w:sz w:val="24"/>
          <w:szCs w:val="24"/>
        </w:rPr>
      </w:pPr>
      <w:r>
        <w:rPr>
          <w:rFonts w:eastAsia="仿宋_GB2312"/>
          <w:sz w:val="24"/>
          <w:szCs w:val="24"/>
        </w:rPr>
        <w:t xml:space="preserve">[7] </w:t>
      </w:r>
      <w:r>
        <w:rPr>
          <w:rFonts w:hint="eastAsia" w:eastAsia="仿宋_GB2312" w:cs="仿宋_GB2312"/>
          <w:sz w:val="24"/>
          <w:szCs w:val="24"/>
        </w:rPr>
        <w:t>王梦竹，刘艳丰，王文奇，聂存喜，唐淑珍，张文举</w:t>
      </w:r>
      <w:r>
        <w:rPr>
          <w:rFonts w:eastAsia="仿宋_GB2312"/>
          <w:sz w:val="24"/>
          <w:szCs w:val="24"/>
        </w:rPr>
        <w:t xml:space="preserve">. </w:t>
      </w:r>
      <w:r>
        <w:rPr>
          <w:rFonts w:hint="eastAsia" w:eastAsia="仿宋_GB2312" w:cs="仿宋_GB2312"/>
          <w:sz w:val="24"/>
          <w:szCs w:val="24"/>
        </w:rPr>
        <w:t>苜蓿黄酮对绵羊生长性能和血清指标的影响</w:t>
      </w:r>
      <w:r>
        <w:rPr>
          <w:rFonts w:eastAsia="仿宋_GB2312"/>
          <w:sz w:val="24"/>
          <w:szCs w:val="24"/>
        </w:rPr>
        <w:t xml:space="preserve">. </w:t>
      </w:r>
      <w:r>
        <w:rPr>
          <w:rFonts w:hint="eastAsia" w:eastAsia="仿宋_GB2312" w:cs="仿宋_GB2312"/>
          <w:sz w:val="24"/>
          <w:szCs w:val="24"/>
        </w:rPr>
        <w:t>中国畜牧兽医</w:t>
      </w:r>
      <w:r>
        <w:rPr>
          <w:rFonts w:eastAsia="仿宋_GB2312"/>
          <w:sz w:val="24"/>
          <w:szCs w:val="24"/>
        </w:rPr>
        <w:t>.2015,(9).</w:t>
      </w:r>
    </w:p>
    <w:p>
      <w:pPr>
        <w:spacing w:line="360" w:lineRule="auto"/>
        <w:ind w:firstLine="31680" w:firstLineChars="199"/>
        <w:rPr>
          <w:rFonts w:eastAsia="仿宋_GB2312"/>
          <w:sz w:val="24"/>
          <w:szCs w:val="24"/>
        </w:rPr>
      </w:pPr>
      <w:r>
        <w:rPr>
          <w:rFonts w:eastAsia="仿宋_GB2312"/>
          <w:sz w:val="24"/>
          <w:szCs w:val="24"/>
        </w:rPr>
        <w:t xml:space="preserve">[8] </w:t>
      </w:r>
      <w:bookmarkStart w:id="0" w:name="OLE_LINK2"/>
      <w:bookmarkStart w:id="1" w:name="OLE_LINK3"/>
      <w:r>
        <w:rPr>
          <w:rFonts w:hint="eastAsia" w:eastAsia="仿宋_GB2312" w:cs="仿宋_GB2312"/>
          <w:sz w:val="24"/>
          <w:szCs w:val="24"/>
        </w:rPr>
        <w:t>姚敏，周生江，聂存喜，张文举</w:t>
      </w:r>
      <w:r>
        <w:rPr>
          <w:rFonts w:eastAsia="仿宋_GB2312"/>
          <w:sz w:val="24"/>
          <w:szCs w:val="24"/>
        </w:rPr>
        <w:t xml:space="preserve">. </w:t>
      </w:r>
      <w:r>
        <w:rPr>
          <w:rFonts w:hint="eastAsia" w:eastAsia="仿宋_GB2312" w:cs="仿宋_GB2312"/>
          <w:sz w:val="24"/>
          <w:szCs w:val="24"/>
        </w:rPr>
        <w:t>畜牧兽医专业大学生学习道德突出问题分析与对策探究</w:t>
      </w:r>
      <w:r>
        <w:rPr>
          <w:rFonts w:eastAsia="仿宋_GB2312"/>
          <w:sz w:val="24"/>
          <w:szCs w:val="24"/>
        </w:rPr>
        <w:t>——</w:t>
      </w:r>
      <w:r>
        <w:rPr>
          <w:rFonts w:hint="eastAsia" w:eastAsia="仿宋_GB2312" w:cs="仿宋_GB2312"/>
          <w:sz w:val="24"/>
          <w:szCs w:val="24"/>
        </w:rPr>
        <w:t>基于新疆兵团某高校的调查</w:t>
      </w:r>
      <w:r>
        <w:rPr>
          <w:rFonts w:eastAsia="仿宋_GB2312"/>
          <w:sz w:val="24"/>
          <w:szCs w:val="24"/>
        </w:rPr>
        <w:t xml:space="preserve">. </w:t>
      </w:r>
      <w:r>
        <w:rPr>
          <w:rFonts w:hint="eastAsia" w:eastAsia="仿宋_GB2312" w:cs="仿宋_GB2312"/>
          <w:sz w:val="24"/>
          <w:szCs w:val="24"/>
        </w:rPr>
        <w:t>黑龙江畜牧兽医</w:t>
      </w:r>
      <w:r>
        <w:rPr>
          <w:rFonts w:eastAsia="仿宋_GB2312"/>
          <w:sz w:val="24"/>
          <w:szCs w:val="24"/>
        </w:rPr>
        <w:t>.2015,(20).</w:t>
      </w:r>
      <w:bookmarkEnd w:id="0"/>
      <w:bookmarkEnd w:id="1"/>
    </w:p>
    <w:p>
      <w:pPr>
        <w:spacing w:line="360" w:lineRule="auto"/>
        <w:ind w:firstLine="31680" w:firstLineChars="199"/>
        <w:rPr>
          <w:rFonts w:eastAsia="仿宋_GB2312"/>
          <w:sz w:val="24"/>
          <w:szCs w:val="24"/>
        </w:rPr>
      </w:pPr>
      <w:r>
        <w:rPr>
          <w:rFonts w:eastAsia="仿宋_GB2312"/>
          <w:sz w:val="24"/>
          <w:szCs w:val="24"/>
        </w:rPr>
        <w:t xml:space="preserve">[9] </w:t>
      </w:r>
      <w:r>
        <w:rPr>
          <w:rFonts w:hint="eastAsia" w:eastAsia="仿宋_GB2312" w:cs="仿宋_GB2312"/>
          <w:sz w:val="24"/>
          <w:szCs w:val="24"/>
        </w:rPr>
        <w:t>谭秀丽，黄嵘峥，孙国君</w:t>
      </w:r>
      <w:r>
        <w:rPr>
          <w:rFonts w:eastAsia="仿宋_GB2312"/>
          <w:sz w:val="24"/>
          <w:szCs w:val="24"/>
        </w:rPr>
        <w:t xml:space="preserve">. </w:t>
      </w:r>
      <w:r>
        <w:rPr>
          <w:rFonts w:hint="eastAsia" w:eastAsia="仿宋_GB2312" w:cs="仿宋_GB2312"/>
          <w:sz w:val="24"/>
          <w:szCs w:val="24"/>
        </w:rPr>
        <w:t>断奶日龄对萨福克羊与哈萨克羊杂交羔羊免疫功能的影响</w:t>
      </w:r>
      <w:r>
        <w:rPr>
          <w:rFonts w:eastAsia="仿宋_GB2312"/>
          <w:sz w:val="24"/>
          <w:szCs w:val="24"/>
        </w:rPr>
        <w:t>.</w:t>
      </w:r>
      <w:r>
        <w:rPr>
          <w:rFonts w:hint="eastAsia" w:eastAsia="仿宋_GB2312" w:cs="仿宋_GB2312"/>
          <w:sz w:val="24"/>
          <w:szCs w:val="24"/>
        </w:rPr>
        <w:t>石河子大学学报，饲料研究</w:t>
      </w:r>
      <w:r>
        <w:rPr>
          <w:rFonts w:eastAsia="仿宋_GB2312"/>
          <w:sz w:val="24"/>
          <w:szCs w:val="24"/>
        </w:rPr>
        <w:t>.2015,</w:t>
      </w:r>
      <w:r>
        <w:rPr>
          <w:rFonts w:hint="eastAsia" w:eastAsia="仿宋_GB2312" w:cs="仿宋_GB2312"/>
          <w:sz w:val="24"/>
          <w:szCs w:val="24"/>
        </w:rPr>
        <w:t>（</w:t>
      </w:r>
      <w:r>
        <w:rPr>
          <w:rFonts w:eastAsia="仿宋_GB2312"/>
          <w:sz w:val="24"/>
          <w:szCs w:val="24"/>
        </w:rPr>
        <w:t>8</w:t>
      </w:r>
      <w:r>
        <w:rPr>
          <w:rFonts w:hint="eastAsia" w:eastAsia="仿宋_GB2312" w:cs="仿宋_GB2312"/>
          <w:sz w:val="24"/>
          <w:szCs w:val="24"/>
        </w:rPr>
        <w:t>）</w:t>
      </w:r>
    </w:p>
    <w:p>
      <w:pPr>
        <w:spacing w:line="360" w:lineRule="auto"/>
        <w:ind w:firstLine="31680" w:firstLineChars="199"/>
        <w:rPr>
          <w:rFonts w:eastAsia="仿宋_GB2312"/>
          <w:sz w:val="24"/>
          <w:szCs w:val="24"/>
        </w:rPr>
      </w:pPr>
      <w:r>
        <w:rPr>
          <w:rFonts w:eastAsia="仿宋_GB2312"/>
          <w:sz w:val="24"/>
          <w:szCs w:val="24"/>
        </w:rPr>
        <w:t xml:space="preserve">[10] </w:t>
      </w:r>
      <w:r>
        <w:rPr>
          <w:rFonts w:hint="eastAsia" w:eastAsia="仿宋_GB2312" w:cs="仿宋_GB2312"/>
          <w:sz w:val="24"/>
          <w:szCs w:val="24"/>
        </w:rPr>
        <w:t>孙国君</w:t>
      </w:r>
      <w:r>
        <w:rPr>
          <w:rFonts w:eastAsia="仿宋_GB2312"/>
          <w:sz w:val="24"/>
          <w:szCs w:val="24"/>
        </w:rPr>
        <w:t>.</w:t>
      </w:r>
      <w:r>
        <w:rPr>
          <w:rFonts w:hint="eastAsia" w:eastAsia="仿宋_GB2312" w:cs="仿宋_GB2312"/>
          <w:sz w:val="24"/>
          <w:szCs w:val="24"/>
        </w:rPr>
        <w:t>《牛生产学》理论课多元化教学模式初探</w:t>
      </w:r>
      <w:r>
        <w:rPr>
          <w:rFonts w:eastAsia="仿宋_GB2312"/>
          <w:sz w:val="24"/>
          <w:szCs w:val="24"/>
        </w:rPr>
        <w:t xml:space="preserve">. </w:t>
      </w:r>
      <w:r>
        <w:rPr>
          <w:rFonts w:hint="eastAsia" w:eastAsia="仿宋_GB2312" w:cs="仿宋_GB2312"/>
          <w:sz w:val="24"/>
          <w:szCs w:val="24"/>
        </w:rPr>
        <w:t>兵团教育学院学报</w:t>
      </w:r>
      <w:r>
        <w:rPr>
          <w:rFonts w:eastAsia="仿宋_GB2312"/>
          <w:sz w:val="24"/>
          <w:szCs w:val="24"/>
        </w:rPr>
        <w:t>. 2015,(4)</w:t>
      </w:r>
    </w:p>
    <w:p>
      <w:pPr>
        <w:spacing w:line="360" w:lineRule="auto"/>
        <w:ind w:firstLine="31680" w:firstLineChars="199"/>
        <w:rPr>
          <w:rFonts w:eastAsia="仿宋_GB2312"/>
          <w:sz w:val="24"/>
          <w:szCs w:val="24"/>
        </w:rPr>
      </w:pPr>
      <w:r>
        <w:rPr>
          <w:rFonts w:eastAsia="仿宋_GB2312"/>
          <w:sz w:val="24"/>
          <w:szCs w:val="24"/>
        </w:rPr>
        <w:t xml:space="preserve">[11] </w:t>
      </w:r>
      <w:r>
        <w:rPr>
          <w:rFonts w:hint="eastAsia" w:eastAsia="仿宋_GB2312" w:cs="仿宋_GB2312"/>
          <w:sz w:val="24"/>
          <w:szCs w:val="24"/>
        </w:rPr>
        <w:t>谭秀丽，黄嵘峥，孙国君</w:t>
      </w:r>
      <w:r>
        <w:rPr>
          <w:rFonts w:eastAsia="仿宋_GB2312"/>
          <w:sz w:val="24"/>
          <w:szCs w:val="24"/>
        </w:rPr>
        <w:t xml:space="preserve">. </w:t>
      </w:r>
      <w:r>
        <w:rPr>
          <w:rFonts w:hint="eastAsia" w:eastAsia="仿宋_GB2312" w:cs="仿宋_GB2312"/>
          <w:sz w:val="24"/>
          <w:szCs w:val="24"/>
        </w:rPr>
        <w:t>松针和苜蓿混合青贮对青贮品质动态变化的影响</w:t>
      </w:r>
      <w:r>
        <w:rPr>
          <w:rFonts w:eastAsia="仿宋_GB2312"/>
          <w:sz w:val="24"/>
          <w:szCs w:val="24"/>
        </w:rPr>
        <w:t xml:space="preserve">. </w:t>
      </w:r>
      <w:r>
        <w:rPr>
          <w:rFonts w:hint="eastAsia" w:eastAsia="仿宋_GB2312" w:cs="仿宋_GB2312"/>
          <w:sz w:val="24"/>
          <w:szCs w:val="24"/>
        </w:rPr>
        <w:t>黑龙江畜牧兽医</w:t>
      </w:r>
      <w:r>
        <w:rPr>
          <w:rFonts w:eastAsia="仿宋_GB2312"/>
          <w:sz w:val="24"/>
          <w:szCs w:val="24"/>
        </w:rPr>
        <w:t>.2015,(19).</w:t>
      </w:r>
    </w:p>
    <w:p>
      <w:pPr>
        <w:spacing w:line="360" w:lineRule="auto"/>
        <w:ind w:firstLine="31680" w:firstLineChars="199"/>
        <w:rPr>
          <w:rFonts w:eastAsia="仿宋_GB2312"/>
          <w:sz w:val="24"/>
          <w:szCs w:val="24"/>
        </w:rPr>
      </w:pPr>
      <w:r>
        <w:rPr>
          <w:rFonts w:eastAsia="仿宋_GB2312"/>
          <w:sz w:val="24"/>
          <w:szCs w:val="24"/>
        </w:rPr>
        <w:t xml:space="preserve">[12] </w:t>
      </w:r>
      <w:r>
        <w:rPr>
          <w:rFonts w:hint="eastAsia" w:eastAsia="仿宋_GB2312" w:cs="仿宋_GB2312"/>
          <w:sz w:val="24"/>
          <w:szCs w:val="24"/>
        </w:rPr>
        <w:t>孙国君</w:t>
      </w:r>
      <w:r>
        <w:rPr>
          <w:rFonts w:eastAsia="仿宋_GB2312"/>
          <w:sz w:val="24"/>
          <w:szCs w:val="24"/>
        </w:rPr>
        <w:t>,</w:t>
      </w:r>
      <w:r>
        <w:rPr>
          <w:rFonts w:hint="eastAsia" w:eastAsia="仿宋_GB2312" w:cs="仿宋_GB2312"/>
          <w:sz w:val="24"/>
          <w:szCs w:val="24"/>
        </w:rPr>
        <w:t>李飞，刘贤侠</w:t>
      </w:r>
      <w:r>
        <w:rPr>
          <w:rFonts w:eastAsia="仿宋_GB2312"/>
          <w:sz w:val="24"/>
          <w:szCs w:val="24"/>
        </w:rPr>
        <w:t>.</w:t>
      </w:r>
      <w:r>
        <w:rPr>
          <w:rFonts w:hint="eastAsia" w:eastAsia="仿宋_GB2312" w:cs="仿宋_GB2312"/>
          <w:sz w:val="24"/>
          <w:szCs w:val="24"/>
        </w:rPr>
        <w:t>《对牛生产学教学中所存在问题的回顾与思考》石河子大学学高等教育研究，</w:t>
      </w:r>
      <w:r>
        <w:rPr>
          <w:rFonts w:eastAsia="仿宋_GB2312"/>
          <w:sz w:val="24"/>
          <w:szCs w:val="24"/>
        </w:rPr>
        <w:t>2015.</w:t>
      </w:r>
      <w:r>
        <w:rPr>
          <w:rFonts w:hint="eastAsia" w:eastAsia="仿宋_GB2312" w:cs="仿宋_GB2312"/>
          <w:sz w:val="24"/>
          <w:szCs w:val="24"/>
        </w:rPr>
        <w:t>（</w:t>
      </w:r>
      <w:r>
        <w:rPr>
          <w:rFonts w:eastAsia="仿宋_GB2312"/>
          <w:sz w:val="24"/>
          <w:szCs w:val="24"/>
        </w:rPr>
        <w:t>1</w:t>
      </w:r>
      <w:r>
        <w:rPr>
          <w:rFonts w:hint="eastAsia" w:eastAsia="仿宋_GB2312" w:cs="仿宋_GB2312"/>
          <w:sz w:val="24"/>
          <w:szCs w:val="24"/>
        </w:rPr>
        <w:t>）</w:t>
      </w:r>
      <w:r>
        <w:rPr>
          <w:rFonts w:eastAsia="仿宋_GB2312"/>
          <w:sz w:val="24"/>
          <w:szCs w:val="24"/>
        </w:rPr>
        <w:t>.</w:t>
      </w:r>
    </w:p>
    <w:p>
      <w:pPr>
        <w:spacing w:line="360" w:lineRule="auto"/>
        <w:ind w:firstLine="31680" w:firstLineChars="199"/>
        <w:rPr>
          <w:rFonts w:eastAsia="仿宋_GB2312"/>
          <w:sz w:val="24"/>
          <w:szCs w:val="24"/>
        </w:rPr>
      </w:pPr>
      <w:r>
        <w:rPr>
          <w:rFonts w:eastAsia="仿宋_GB2312"/>
          <w:sz w:val="24"/>
          <w:szCs w:val="24"/>
        </w:rPr>
        <w:t xml:space="preserve">[13] </w:t>
      </w:r>
      <w:r>
        <w:rPr>
          <w:rFonts w:hint="eastAsia" w:eastAsia="仿宋_GB2312" w:cs="仿宋_GB2312"/>
          <w:sz w:val="24"/>
          <w:szCs w:val="24"/>
        </w:rPr>
        <w:t>赵洁</w:t>
      </w:r>
      <w:r>
        <w:rPr>
          <w:rFonts w:eastAsia="仿宋_GB2312"/>
          <w:sz w:val="24"/>
          <w:szCs w:val="24"/>
        </w:rPr>
        <w:t>.</w:t>
      </w:r>
      <w:r>
        <w:rPr>
          <w:rFonts w:hint="eastAsia" w:eastAsia="仿宋_GB2312" w:cs="仿宋_GB2312"/>
          <w:sz w:val="24"/>
          <w:szCs w:val="24"/>
        </w:rPr>
        <w:t>不同公母配比对朗德种鹅繁殖性能的影响</w:t>
      </w:r>
      <w:r>
        <w:rPr>
          <w:rFonts w:eastAsia="仿宋_GB2312"/>
          <w:sz w:val="24"/>
          <w:szCs w:val="24"/>
        </w:rPr>
        <w:t>,</w:t>
      </w:r>
      <w:r>
        <w:rPr>
          <w:rFonts w:hint="eastAsia" w:eastAsia="仿宋_GB2312" w:cs="仿宋_GB2312"/>
          <w:sz w:val="24"/>
          <w:szCs w:val="24"/>
        </w:rPr>
        <w:t>黑龙江畜牧兽医，</w:t>
      </w:r>
      <w:r>
        <w:rPr>
          <w:rFonts w:eastAsia="仿宋_GB2312"/>
          <w:sz w:val="24"/>
          <w:szCs w:val="24"/>
        </w:rPr>
        <w:t>2014</w:t>
      </w:r>
      <w:r>
        <w:rPr>
          <w:rFonts w:hint="eastAsia" w:eastAsia="仿宋_GB2312" w:cs="仿宋_GB2312"/>
          <w:sz w:val="24"/>
          <w:szCs w:val="24"/>
        </w:rPr>
        <w:t>（</w:t>
      </w:r>
      <w:r>
        <w:rPr>
          <w:rFonts w:eastAsia="仿宋_GB2312"/>
          <w:sz w:val="24"/>
          <w:szCs w:val="24"/>
        </w:rPr>
        <w:t>11</w:t>
      </w:r>
      <w:r>
        <w:rPr>
          <w:rFonts w:hint="eastAsia" w:eastAsia="仿宋_GB2312" w:cs="仿宋_GB2312"/>
          <w:sz w:val="24"/>
          <w:szCs w:val="24"/>
        </w:rPr>
        <w:t>）</w:t>
      </w:r>
      <w:r>
        <w:rPr>
          <w:rFonts w:eastAsia="仿宋_GB2312"/>
          <w:sz w:val="24"/>
          <w:szCs w:val="24"/>
        </w:rPr>
        <w:t>.</w:t>
      </w:r>
    </w:p>
    <w:p>
      <w:pPr>
        <w:spacing w:line="360" w:lineRule="auto"/>
        <w:ind w:firstLine="31680" w:firstLineChars="199"/>
        <w:rPr>
          <w:rFonts w:eastAsia="仿宋_GB2312"/>
          <w:sz w:val="24"/>
          <w:szCs w:val="24"/>
        </w:rPr>
      </w:pPr>
      <w:r>
        <w:rPr>
          <w:rFonts w:eastAsia="仿宋_GB2312"/>
          <w:sz w:val="24"/>
          <w:szCs w:val="24"/>
        </w:rPr>
        <w:t xml:space="preserve">[14] </w:t>
      </w:r>
      <w:r>
        <w:rPr>
          <w:rFonts w:hint="eastAsia" w:eastAsia="仿宋_GB2312" w:cs="仿宋_GB2312"/>
          <w:sz w:val="24"/>
          <w:szCs w:val="24"/>
        </w:rPr>
        <w:t>闫云峰，杨华，杨永林，潘晓亮，邹云龙</w:t>
      </w:r>
      <w:r>
        <w:rPr>
          <w:rFonts w:eastAsia="仿宋_GB2312"/>
          <w:sz w:val="24"/>
          <w:szCs w:val="24"/>
        </w:rPr>
        <w:t xml:space="preserve">. </w:t>
      </w:r>
      <w:r>
        <w:rPr>
          <w:rFonts w:hint="eastAsia" w:eastAsia="仿宋_GB2312" w:cs="仿宋_GB2312"/>
          <w:sz w:val="24"/>
          <w:szCs w:val="24"/>
        </w:rPr>
        <w:t>日粮不同蛋白质水平对绵羊</w:t>
      </w:r>
      <w:r>
        <w:rPr>
          <w:rFonts w:eastAsia="仿宋_GB2312"/>
          <w:sz w:val="24"/>
          <w:szCs w:val="24"/>
        </w:rPr>
        <w:t>IGF-1</w:t>
      </w:r>
      <w:r>
        <w:rPr>
          <w:rFonts w:hint="eastAsia" w:eastAsia="仿宋_GB2312" w:cs="仿宋_GB2312"/>
          <w:sz w:val="24"/>
          <w:szCs w:val="24"/>
        </w:rPr>
        <w:t>和</w:t>
      </w:r>
      <w:r>
        <w:rPr>
          <w:rFonts w:eastAsia="仿宋_GB2312"/>
          <w:sz w:val="24"/>
          <w:szCs w:val="24"/>
        </w:rPr>
        <w:t>GH</w:t>
      </w:r>
      <w:r>
        <w:rPr>
          <w:rFonts w:hint="eastAsia" w:eastAsia="仿宋_GB2312" w:cs="仿宋_GB2312"/>
          <w:sz w:val="24"/>
          <w:szCs w:val="24"/>
        </w:rPr>
        <w:t>分泌及基因表达的影响</w:t>
      </w:r>
      <w:r>
        <w:rPr>
          <w:rFonts w:eastAsia="仿宋_GB2312"/>
          <w:sz w:val="24"/>
          <w:szCs w:val="24"/>
        </w:rPr>
        <w:t xml:space="preserve">. </w:t>
      </w:r>
      <w:r>
        <w:rPr>
          <w:rFonts w:hint="eastAsia" w:eastAsia="仿宋_GB2312" w:cs="仿宋_GB2312"/>
          <w:sz w:val="24"/>
          <w:szCs w:val="24"/>
        </w:rPr>
        <w:t>畜牧兽医学报</w:t>
      </w:r>
      <w:r>
        <w:rPr>
          <w:rFonts w:eastAsia="仿宋_GB2312"/>
          <w:sz w:val="24"/>
          <w:szCs w:val="24"/>
        </w:rPr>
        <w:t>.2015,(1).</w:t>
      </w:r>
    </w:p>
    <w:p>
      <w:pPr>
        <w:spacing w:line="360" w:lineRule="auto"/>
        <w:ind w:firstLine="31680" w:firstLineChars="199"/>
        <w:rPr>
          <w:rFonts w:eastAsia="仿宋_GB2312"/>
          <w:sz w:val="24"/>
          <w:szCs w:val="24"/>
        </w:rPr>
      </w:pPr>
      <w:r>
        <w:rPr>
          <w:rFonts w:eastAsia="仿宋_GB2312"/>
          <w:sz w:val="24"/>
          <w:szCs w:val="24"/>
        </w:rPr>
        <w:t xml:space="preserve">[15] </w:t>
      </w:r>
      <w:r>
        <w:rPr>
          <w:rFonts w:hint="eastAsia" w:eastAsia="仿宋_GB2312" w:cs="仿宋_GB2312"/>
          <w:sz w:val="24"/>
          <w:szCs w:val="24"/>
        </w:rPr>
        <w:t>张二红，潘晓亮，王新峰，赖汉卿，蒋立斌，郭腾飞</w:t>
      </w:r>
      <w:r>
        <w:rPr>
          <w:rFonts w:eastAsia="仿宋_GB2312"/>
          <w:sz w:val="24"/>
          <w:szCs w:val="24"/>
        </w:rPr>
        <w:t xml:space="preserve">. </w:t>
      </w:r>
      <w:r>
        <w:rPr>
          <w:rFonts w:hint="eastAsia" w:eastAsia="仿宋_GB2312" w:cs="仿宋_GB2312"/>
          <w:sz w:val="24"/>
          <w:szCs w:val="24"/>
        </w:rPr>
        <w:t>降解玉米秸秆纤维素复合菌的选育及其酶活研究</w:t>
      </w:r>
      <w:r>
        <w:rPr>
          <w:rFonts w:eastAsia="仿宋_GB2312"/>
          <w:sz w:val="24"/>
          <w:szCs w:val="24"/>
        </w:rPr>
        <w:t xml:space="preserve">. </w:t>
      </w:r>
      <w:r>
        <w:rPr>
          <w:rFonts w:hint="eastAsia" w:eastAsia="仿宋_GB2312" w:cs="仿宋_GB2312"/>
          <w:sz w:val="24"/>
          <w:szCs w:val="24"/>
        </w:rPr>
        <w:t>新疆农业科学</w:t>
      </w:r>
      <w:r>
        <w:rPr>
          <w:rFonts w:eastAsia="仿宋_GB2312"/>
          <w:sz w:val="24"/>
          <w:szCs w:val="24"/>
        </w:rPr>
        <w:t>.2015,(4).</w:t>
      </w:r>
    </w:p>
    <w:p>
      <w:pPr>
        <w:spacing w:line="360" w:lineRule="auto"/>
        <w:ind w:firstLine="31680" w:firstLineChars="199"/>
        <w:rPr>
          <w:rFonts w:eastAsia="仿宋_GB2312"/>
          <w:sz w:val="24"/>
          <w:szCs w:val="24"/>
        </w:rPr>
      </w:pPr>
      <w:r>
        <w:rPr>
          <w:rFonts w:eastAsia="仿宋_GB2312"/>
          <w:sz w:val="24"/>
          <w:szCs w:val="24"/>
        </w:rPr>
        <w:t xml:space="preserve">[16] </w:t>
      </w:r>
      <w:r>
        <w:rPr>
          <w:rFonts w:hint="eastAsia" w:eastAsia="仿宋_GB2312" w:cs="仿宋_GB2312"/>
          <w:sz w:val="24"/>
          <w:szCs w:val="24"/>
        </w:rPr>
        <w:t>彭宏刚，郑伟，潘晓亮</w:t>
      </w:r>
      <w:r>
        <w:rPr>
          <w:rFonts w:eastAsia="仿宋_GB2312"/>
          <w:sz w:val="24"/>
          <w:szCs w:val="24"/>
        </w:rPr>
        <w:t xml:space="preserve">. </w:t>
      </w:r>
      <w:r>
        <w:rPr>
          <w:rFonts w:hint="eastAsia" w:eastAsia="仿宋_GB2312" w:cs="仿宋_GB2312"/>
          <w:sz w:val="24"/>
          <w:szCs w:val="24"/>
        </w:rPr>
        <w:t>黄芪多糖应用于断奶仔猪的试验</w:t>
      </w:r>
      <w:r>
        <w:rPr>
          <w:rFonts w:eastAsia="仿宋_GB2312"/>
          <w:sz w:val="24"/>
          <w:szCs w:val="24"/>
        </w:rPr>
        <w:t xml:space="preserve">. </w:t>
      </w:r>
      <w:r>
        <w:rPr>
          <w:rFonts w:hint="eastAsia" w:eastAsia="仿宋_GB2312" w:cs="仿宋_GB2312"/>
          <w:sz w:val="24"/>
          <w:szCs w:val="24"/>
        </w:rPr>
        <w:t>江西畜牧兽医杂志</w:t>
      </w:r>
      <w:r>
        <w:rPr>
          <w:rFonts w:eastAsia="仿宋_GB2312"/>
          <w:sz w:val="24"/>
          <w:szCs w:val="24"/>
        </w:rPr>
        <w:t>.2015,(5).</w:t>
      </w:r>
    </w:p>
    <w:p>
      <w:pPr>
        <w:spacing w:line="360" w:lineRule="auto"/>
        <w:ind w:firstLine="31680" w:firstLineChars="199"/>
        <w:rPr>
          <w:rFonts w:eastAsia="仿宋_GB2312"/>
          <w:sz w:val="24"/>
          <w:szCs w:val="24"/>
        </w:rPr>
      </w:pPr>
      <w:r>
        <w:rPr>
          <w:rFonts w:eastAsia="仿宋_GB2312"/>
          <w:sz w:val="24"/>
          <w:szCs w:val="24"/>
        </w:rPr>
        <w:t xml:space="preserve">[17] </w:t>
      </w:r>
      <w:r>
        <w:rPr>
          <w:rFonts w:hint="eastAsia" w:eastAsia="仿宋_GB2312" w:cs="仿宋_GB2312"/>
          <w:sz w:val="24"/>
          <w:szCs w:val="24"/>
        </w:rPr>
        <w:t>彭宏刚，郑伟，潘晓亮</w:t>
      </w:r>
      <w:r>
        <w:rPr>
          <w:rFonts w:eastAsia="仿宋_GB2312"/>
          <w:sz w:val="24"/>
          <w:szCs w:val="24"/>
        </w:rPr>
        <w:t xml:space="preserve">. </w:t>
      </w:r>
      <w:r>
        <w:rPr>
          <w:rFonts w:hint="eastAsia" w:eastAsia="仿宋_GB2312" w:cs="仿宋_GB2312"/>
          <w:sz w:val="24"/>
          <w:szCs w:val="24"/>
        </w:rPr>
        <w:t>黄芪多糖对断奶仔猪生长性能和血清生化指标的影响</w:t>
      </w:r>
      <w:r>
        <w:rPr>
          <w:rFonts w:eastAsia="仿宋_GB2312"/>
          <w:sz w:val="24"/>
          <w:szCs w:val="24"/>
        </w:rPr>
        <w:t xml:space="preserve">. </w:t>
      </w:r>
      <w:r>
        <w:rPr>
          <w:rFonts w:hint="eastAsia" w:eastAsia="仿宋_GB2312" w:cs="仿宋_GB2312"/>
          <w:sz w:val="24"/>
          <w:szCs w:val="24"/>
        </w:rPr>
        <w:t>农村科技</w:t>
      </w:r>
      <w:r>
        <w:rPr>
          <w:rFonts w:eastAsia="仿宋_GB2312"/>
          <w:sz w:val="24"/>
          <w:szCs w:val="24"/>
        </w:rPr>
        <w:t>.2015,(9).</w:t>
      </w:r>
    </w:p>
    <w:p>
      <w:pPr>
        <w:spacing w:line="360" w:lineRule="auto"/>
        <w:ind w:firstLine="31680" w:firstLineChars="199"/>
        <w:rPr>
          <w:rFonts w:eastAsia="仿宋_GB2312"/>
          <w:sz w:val="24"/>
          <w:szCs w:val="24"/>
        </w:rPr>
      </w:pPr>
      <w:r>
        <w:rPr>
          <w:rFonts w:eastAsia="仿宋_GB2312"/>
          <w:sz w:val="24"/>
          <w:szCs w:val="24"/>
        </w:rPr>
        <w:t xml:space="preserve">[18] </w:t>
      </w:r>
      <w:r>
        <w:rPr>
          <w:rFonts w:hint="eastAsia" w:eastAsia="仿宋_GB2312" w:cs="仿宋_GB2312"/>
          <w:sz w:val="24"/>
          <w:szCs w:val="24"/>
        </w:rPr>
        <w:t>司建军，杨永林，潘晓亮，祁成年</w:t>
      </w:r>
      <w:r>
        <w:rPr>
          <w:rFonts w:eastAsia="仿宋_GB2312"/>
          <w:sz w:val="24"/>
          <w:szCs w:val="24"/>
        </w:rPr>
        <w:t xml:space="preserve">. </w:t>
      </w:r>
      <w:r>
        <w:rPr>
          <w:rFonts w:hint="eastAsia" w:eastAsia="仿宋_GB2312" w:cs="仿宋_GB2312"/>
          <w:sz w:val="24"/>
          <w:szCs w:val="24"/>
        </w:rPr>
        <w:t>兵团牛羊品种改良工作思路和措施建议</w:t>
      </w:r>
      <w:r>
        <w:rPr>
          <w:rFonts w:eastAsia="仿宋_GB2312"/>
          <w:sz w:val="24"/>
          <w:szCs w:val="24"/>
        </w:rPr>
        <w:t xml:space="preserve">. </w:t>
      </w:r>
      <w:r>
        <w:rPr>
          <w:rFonts w:hint="eastAsia" w:eastAsia="仿宋_GB2312" w:cs="仿宋_GB2312"/>
          <w:sz w:val="24"/>
          <w:szCs w:val="24"/>
        </w:rPr>
        <w:t>新疆农垦科技</w:t>
      </w:r>
      <w:r>
        <w:rPr>
          <w:rFonts w:eastAsia="仿宋_GB2312"/>
          <w:sz w:val="24"/>
          <w:szCs w:val="24"/>
        </w:rPr>
        <w:t>.2015,(8).</w:t>
      </w:r>
    </w:p>
    <w:p>
      <w:pPr>
        <w:spacing w:line="360" w:lineRule="auto"/>
        <w:ind w:firstLine="31680" w:firstLineChars="199"/>
        <w:rPr>
          <w:rFonts w:eastAsia="仿宋_GB2312"/>
          <w:sz w:val="24"/>
          <w:szCs w:val="24"/>
        </w:rPr>
      </w:pPr>
      <w:r>
        <w:rPr>
          <w:rFonts w:eastAsia="仿宋_GB2312"/>
          <w:sz w:val="24"/>
          <w:szCs w:val="24"/>
        </w:rPr>
        <w:t xml:space="preserve">[19] </w:t>
      </w:r>
      <w:r>
        <w:rPr>
          <w:rFonts w:hint="eastAsia" w:eastAsia="仿宋_GB2312" w:cs="仿宋_GB2312"/>
          <w:sz w:val="24"/>
          <w:szCs w:val="24"/>
        </w:rPr>
        <w:t>闫云峰，杨华，杨永林，潘晓亮，马全磊</w:t>
      </w:r>
      <w:r>
        <w:rPr>
          <w:rFonts w:eastAsia="仿宋_GB2312"/>
          <w:sz w:val="24"/>
          <w:szCs w:val="24"/>
        </w:rPr>
        <w:t xml:space="preserve">. </w:t>
      </w:r>
      <w:r>
        <w:rPr>
          <w:rFonts w:hint="eastAsia" w:eastAsia="仿宋_GB2312" w:cs="仿宋_GB2312"/>
          <w:sz w:val="24"/>
          <w:szCs w:val="24"/>
        </w:rPr>
        <w:t>不同蛋白质水平日粮对肉羊生长发育的影响</w:t>
      </w:r>
      <w:r>
        <w:rPr>
          <w:rFonts w:eastAsia="仿宋_GB2312"/>
          <w:sz w:val="24"/>
          <w:szCs w:val="24"/>
        </w:rPr>
        <w:t xml:space="preserve">. </w:t>
      </w:r>
      <w:r>
        <w:rPr>
          <w:rFonts w:hint="eastAsia" w:eastAsia="仿宋_GB2312" w:cs="仿宋_GB2312"/>
          <w:sz w:val="24"/>
          <w:szCs w:val="24"/>
        </w:rPr>
        <w:t>饲料研究</w:t>
      </w:r>
      <w:r>
        <w:rPr>
          <w:rFonts w:eastAsia="仿宋_GB2312"/>
          <w:sz w:val="24"/>
          <w:szCs w:val="24"/>
        </w:rPr>
        <w:t>.2015</w:t>
      </w:r>
      <w:r>
        <w:rPr>
          <w:rFonts w:hint="eastAsia" w:eastAsia="仿宋_GB2312" w:cs="仿宋_GB2312"/>
          <w:sz w:val="24"/>
          <w:szCs w:val="24"/>
        </w:rPr>
        <w:t>，</w:t>
      </w:r>
      <w:r>
        <w:rPr>
          <w:rFonts w:eastAsia="仿宋_GB2312"/>
          <w:sz w:val="24"/>
          <w:szCs w:val="24"/>
        </w:rPr>
        <w:t>(2).</w:t>
      </w:r>
    </w:p>
    <w:p>
      <w:pPr>
        <w:spacing w:line="360" w:lineRule="auto"/>
        <w:ind w:firstLine="31680" w:firstLineChars="199"/>
        <w:rPr>
          <w:rFonts w:eastAsia="仿宋_GB2312"/>
          <w:sz w:val="24"/>
          <w:szCs w:val="24"/>
        </w:rPr>
      </w:pPr>
      <w:r>
        <w:rPr>
          <w:rFonts w:eastAsia="仿宋_GB2312"/>
          <w:sz w:val="24"/>
          <w:szCs w:val="24"/>
        </w:rPr>
        <w:t xml:space="preserve">[20] </w:t>
      </w:r>
      <w:r>
        <w:rPr>
          <w:rFonts w:hint="eastAsia" w:eastAsia="仿宋_GB2312" w:cs="仿宋_GB2312"/>
          <w:sz w:val="24"/>
          <w:szCs w:val="24"/>
        </w:rPr>
        <w:t>陈傲东，陈红莉，孔平，王树杰，吴妍妍，高巍</w:t>
      </w:r>
      <w:r>
        <w:rPr>
          <w:rFonts w:eastAsia="仿宋_GB2312"/>
          <w:sz w:val="24"/>
          <w:szCs w:val="24"/>
        </w:rPr>
        <w:t xml:space="preserve">. </w:t>
      </w:r>
      <w:r>
        <w:rPr>
          <w:rFonts w:hint="eastAsia" w:eastAsia="仿宋_GB2312" w:cs="仿宋_GB2312"/>
          <w:sz w:val="24"/>
          <w:szCs w:val="24"/>
        </w:rPr>
        <w:t>氨基酸平衡日粮对奶牛生产性能、血清生化指标及经济效益的影响</w:t>
      </w:r>
      <w:r>
        <w:rPr>
          <w:rFonts w:eastAsia="仿宋_GB2312"/>
          <w:sz w:val="24"/>
          <w:szCs w:val="24"/>
        </w:rPr>
        <w:t xml:space="preserve">. </w:t>
      </w:r>
      <w:r>
        <w:rPr>
          <w:rFonts w:hint="eastAsia" w:eastAsia="仿宋_GB2312" w:cs="仿宋_GB2312"/>
          <w:sz w:val="24"/>
          <w:szCs w:val="24"/>
        </w:rPr>
        <w:t>中国畜牧兽医</w:t>
      </w:r>
      <w:r>
        <w:rPr>
          <w:rFonts w:eastAsia="仿宋_GB2312"/>
          <w:sz w:val="24"/>
          <w:szCs w:val="24"/>
        </w:rPr>
        <w:t>.2015,(10).</w:t>
      </w:r>
    </w:p>
    <w:p>
      <w:pPr>
        <w:spacing w:line="360" w:lineRule="auto"/>
        <w:ind w:firstLine="31680" w:firstLineChars="199"/>
        <w:rPr>
          <w:rFonts w:eastAsia="仿宋_GB2312"/>
          <w:sz w:val="24"/>
          <w:szCs w:val="24"/>
        </w:rPr>
      </w:pPr>
      <w:r>
        <w:rPr>
          <w:rFonts w:eastAsia="仿宋_GB2312"/>
          <w:sz w:val="24"/>
          <w:szCs w:val="24"/>
        </w:rPr>
        <w:t xml:space="preserve">[21] </w:t>
      </w:r>
      <w:r>
        <w:rPr>
          <w:rFonts w:hint="eastAsia" w:eastAsia="仿宋_GB2312" w:cs="仿宋_GB2312"/>
          <w:sz w:val="24"/>
          <w:szCs w:val="24"/>
        </w:rPr>
        <w:t>高杨，高巍，陈腾，张梅，倪传武，刘晨黎，陈道富</w:t>
      </w:r>
      <w:r>
        <w:rPr>
          <w:rFonts w:eastAsia="仿宋_GB2312"/>
          <w:sz w:val="24"/>
          <w:szCs w:val="24"/>
        </w:rPr>
        <w:t xml:space="preserve">. </w:t>
      </w:r>
      <w:r>
        <w:rPr>
          <w:rFonts w:hint="eastAsia" w:eastAsia="仿宋_GB2312" w:cs="仿宋_GB2312"/>
          <w:sz w:val="24"/>
          <w:szCs w:val="24"/>
        </w:rPr>
        <w:t>饲粮瘤胃降解蛋白质水平对哈萨克育肥羊瘤胃微生物氮合成量和氮沉积量的影响</w:t>
      </w:r>
      <w:r>
        <w:rPr>
          <w:rFonts w:eastAsia="仿宋_GB2312"/>
          <w:sz w:val="24"/>
          <w:szCs w:val="24"/>
        </w:rPr>
        <w:t xml:space="preserve">. </w:t>
      </w:r>
      <w:r>
        <w:rPr>
          <w:rFonts w:hint="eastAsia" w:eastAsia="仿宋_GB2312" w:cs="仿宋_GB2312"/>
          <w:sz w:val="24"/>
          <w:szCs w:val="24"/>
        </w:rPr>
        <w:t>动物营养学报</w:t>
      </w:r>
      <w:r>
        <w:rPr>
          <w:rFonts w:eastAsia="仿宋_GB2312"/>
          <w:sz w:val="24"/>
          <w:szCs w:val="24"/>
        </w:rPr>
        <w:t>. 2015,(l).</w:t>
      </w:r>
    </w:p>
    <w:p>
      <w:pPr>
        <w:spacing w:line="360" w:lineRule="auto"/>
        <w:ind w:firstLine="31680" w:firstLineChars="199"/>
        <w:rPr>
          <w:rFonts w:eastAsia="仿宋_GB2312"/>
          <w:sz w:val="24"/>
          <w:szCs w:val="24"/>
        </w:rPr>
      </w:pPr>
      <w:r>
        <w:rPr>
          <w:rFonts w:eastAsia="仿宋_GB2312"/>
          <w:sz w:val="24"/>
          <w:szCs w:val="24"/>
        </w:rPr>
        <w:t xml:space="preserve">[22] </w:t>
      </w:r>
      <w:r>
        <w:rPr>
          <w:rFonts w:hint="eastAsia" w:eastAsia="仿宋_GB2312" w:cs="仿宋_GB2312"/>
          <w:sz w:val="24"/>
          <w:szCs w:val="24"/>
        </w:rPr>
        <w:t>孔平，陈红莉，王树杰，徐娜，吴妍妍，高巍</w:t>
      </w:r>
      <w:r>
        <w:rPr>
          <w:rFonts w:eastAsia="仿宋_GB2312"/>
          <w:sz w:val="24"/>
          <w:szCs w:val="24"/>
        </w:rPr>
        <w:t xml:space="preserve">. </w:t>
      </w:r>
      <w:r>
        <w:rPr>
          <w:rFonts w:hint="eastAsia" w:eastAsia="仿宋_GB2312" w:cs="仿宋_GB2312"/>
          <w:sz w:val="24"/>
          <w:szCs w:val="24"/>
        </w:rPr>
        <w:t>糊化阴离子盐和过瘤胃氯化胆碱对围产期奶牛生产性能和血液生化指标的影响</w:t>
      </w:r>
      <w:r>
        <w:rPr>
          <w:rFonts w:eastAsia="仿宋_GB2312"/>
          <w:sz w:val="24"/>
          <w:szCs w:val="24"/>
        </w:rPr>
        <w:t xml:space="preserve">. </w:t>
      </w:r>
      <w:r>
        <w:rPr>
          <w:rFonts w:hint="eastAsia" w:eastAsia="仿宋_GB2312" w:cs="仿宋_GB2312"/>
          <w:sz w:val="24"/>
          <w:szCs w:val="24"/>
        </w:rPr>
        <w:t>中国畜牧兽医</w:t>
      </w:r>
      <w:r>
        <w:rPr>
          <w:rFonts w:eastAsia="仿宋_GB2312"/>
          <w:sz w:val="24"/>
          <w:szCs w:val="24"/>
        </w:rPr>
        <w:t>,2015,(8).</w:t>
      </w:r>
    </w:p>
    <w:p>
      <w:pPr>
        <w:spacing w:line="360" w:lineRule="auto"/>
        <w:ind w:firstLine="31680" w:firstLineChars="199"/>
        <w:rPr>
          <w:rFonts w:eastAsia="仿宋_GB2312"/>
          <w:sz w:val="24"/>
          <w:szCs w:val="24"/>
        </w:rPr>
      </w:pPr>
      <w:r>
        <w:rPr>
          <w:rFonts w:eastAsia="仿宋_GB2312"/>
          <w:sz w:val="24"/>
          <w:szCs w:val="24"/>
        </w:rPr>
        <w:t xml:space="preserve">[23] </w:t>
      </w:r>
      <w:r>
        <w:rPr>
          <w:rFonts w:hint="eastAsia" w:eastAsia="仿宋_GB2312" w:cs="仿宋_GB2312"/>
          <w:sz w:val="24"/>
          <w:szCs w:val="24"/>
        </w:rPr>
        <w:t>祁凤华</w:t>
      </w:r>
      <w:r>
        <w:rPr>
          <w:rFonts w:eastAsia="仿宋_GB2312"/>
          <w:sz w:val="24"/>
          <w:szCs w:val="24"/>
        </w:rPr>
        <w:t xml:space="preserve">, </w:t>
      </w:r>
      <w:r>
        <w:rPr>
          <w:rFonts w:hint="eastAsia" w:eastAsia="仿宋_GB2312" w:cs="仿宋_GB2312"/>
          <w:sz w:val="24"/>
          <w:szCs w:val="24"/>
        </w:rPr>
        <w:t>扇玉斌，周立强</w:t>
      </w:r>
      <w:r>
        <w:rPr>
          <w:rFonts w:eastAsia="仿宋_GB2312"/>
          <w:sz w:val="24"/>
          <w:szCs w:val="24"/>
        </w:rPr>
        <w:t>,</w:t>
      </w:r>
      <w:r>
        <w:rPr>
          <w:rFonts w:hint="eastAsia" w:eastAsia="仿宋_GB2312" w:cs="仿宋_GB2312"/>
          <w:sz w:val="24"/>
          <w:szCs w:val="24"/>
        </w:rPr>
        <w:t>等</w:t>
      </w:r>
      <w:r>
        <w:rPr>
          <w:rFonts w:eastAsia="仿宋_GB2312"/>
          <w:sz w:val="24"/>
          <w:szCs w:val="24"/>
        </w:rPr>
        <w:t>.</w:t>
      </w:r>
      <w:r>
        <w:rPr>
          <w:rFonts w:hint="eastAsia" w:eastAsia="仿宋_GB2312" w:cs="仿宋_GB2312"/>
          <w:sz w:val="24"/>
          <w:szCs w:val="24"/>
        </w:rPr>
        <w:t>鸡源性嗜酸乳杆菌对肉鸡小肠黏膜免疫相关细胞的影响</w:t>
      </w:r>
      <w:r>
        <w:rPr>
          <w:rFonts w:eastAsia="仿宋_GB2312"/>
          <w:sz w:val="24"/>
          <w:szCs w:val="24"/>
        </w:rPr>
        <w:t>[J]</w:t>
      </w:r>
      <w:r>
        <w:rPr>
          <w:rFonts w:hint="eastAsia" w:eastAsia="仿宋_GB2312" w:cs="仿宋_GB2312"/>
          <w:sz w:val="24"/>
          <w:szCs w:val="24"/>
        </w:rPr>
        <w:t>石河子大学学报</w:t>
      </w:r>
      <w:r>
        <w:rPr>
          <w:rFonts w:eastAsia="仿宋_GB2312"/>
          <w:sz w:val="24"/>
          <w:szCs w:val="24"/>
        </w:rPr>
        <w:t>,2015</w:t>
      </w:r>
      <w:r>
        <w:rPr>
          <w:rFonts w:hint="eastAsia" w:eastAsia="仿宋_GB2312" w:cs="仿宋_GB2312"/>
          <w:sz w:val="24"/>
          <w:szCs w:val="24"/>
        </w:rPr>
        <w:t>年，第一期</w:t>
      </w:r>
      <w:r>
        <w:rPr>
          <w:rFonts w:eastAsia="仿宋_GB2312"/>
          <w:sz w:val="24"/>
          <w:szCs w:val="24"/>
        </w:rPr>
        <w:t>.</w:t>
      </w:r>
    </w:p>
    <w:p>
      <w:pPr>
        <w:spacing w:line="360" w:lineRule="auto"/>
        <w:ind w:firstLine="31680" w:firstLineChars="199"/>
        <w:rPr>
          <w:rFonts w:eastAsia="仿宋_GB2312"/>
          <w:sz w:val="24"/>
          <w:szCs w:val="24"/>
        </w:rPr>
      </w:pPr>
      <w:r>
        <w:rPr>
          <w:rFonts w:eastAsia="仿宋_GB2312"/>
          <w:sz w:val="24"/>
          <w:szCs w:val="24"/>
        </w:rPr>
        <w:t xml:space="preserve">[24] </w:t>
      </w:r>
      <w:r>
        <w:rPr>
          <w:rFonts w:hint="eastAsia" w:eastAsia="仿宋_GB2312" w:cs="仿宋_GB2312"/>
          <w:sz w:val="24"/>
          <w:szCs w:val="24"/>
        </w:rPr>
        <w:t>祁凤华</w:t>
      </w:r>
      <w:r>
        <w:rPr>
          <w:rFonts w:eastAsia="仿宋_GB2312"/>
          <w:sz w:val="24"/>
          <w:szCs w:val="24"/>
        </w:rPr>
        <w:t>,</w:t>
      </w:r>
      <w:r>
        <w:rPr>
          <w:rFonts w:hint="eastAsia" w:eastAsia="仿宋_GB2312" w:cs="仿宋_GB2312"/>
          <w:sz w:val="24"/>
          <w:szCs w:val="24"/>
        </w:rPr>
        <w:t>杨帆，马红，徐春生，张文举</w:t>
      </w:r>
      <w:r>
        <w:rPr>
          <w:rFonts w:eastAsia="仿宋_GB2312"/>
          <w:sz w:val="24"/>
          <w:szCs w:val="24"/>
        </w:rPr>
        <w:t xml:space="preserve">. </w:t>
      </w:r>
      <w:r>
        <w:rPr>
          <w:rFonts w:hint="eastAsia" w:eastAsia="仿宋_GB2312" w:cs="仿宋_GB2312"/>
          <w:sz w:val="24"/>
          <w:szCs w:val="24"/>
        </w:rPr>
        <w:t>枯草芽孢杆菌与嗜酸乳杆菌对黄羽肉鸡小肠黏膜形态和免疫器官指数的影响</w:t>
      </w:r>
      <w:r>
        <w:rPr>
          <w:rFonts w:eastAsia="仿宋_GB2312"/>
          <w:sz w:val="24"/>
          <w:szCs w:val="24"/>
        </w:rPr>
        <w:t xml:space="preserve">[J] </w:t>
      </w:r>
      <w:r>
        <w:rPr>
          <w:rFonts w:hint="eastAsia" w:eastAsia="仿宋_GB2312" w:cs="仿宋_GB2312"/>
          <w:sz w:val="24"/>
          <w:szCs w:val="24"/>
        </w:rPr>
        <w:t>黑龙江畜牧兽医</w:t>
      </w:r>
      <w:r>
        <w:rPr>
          <w:rFonts w:eastAsia="仿宋_GB2312"/>
          <w:sz w:val="24"/>
          <w:szCs w:val="24"/>
        </w:rPr>
        <w:t>.2015,(l9).</w:t>
      </w:r>
    </w:p>
    <w:p>
      <w:pPr>
        <w:spacing w:line="360" w:lineRule="auto"/>
        <w:ind w:firstLine="31680" w:firstLineChars="199"/>
        <w:rPr>
          <w:rFonts w:eastAsia="仿宋_GB2312"/>
          <w:sz w:val="24"/>
          <w:szCs w:val="24"/>
        </w:rPr>
      </w:pPr>
      <w:r>
        <w:rPr>
          <w:rFonts w:eastAsia="仿宋_GB2312"/>
          <w:sz w:val="24"/>
          <w:szCs w:val="24"/>
        </w:rPr>
        <w:t>[25]</w:t>
      </w:r>
      <w:r>
        <w:rPr>
          <w:rFonts w:hint="eastAsia" w:eastAsia="仿宋_GB2312" w:cs="仿宋_GB2312"/>
          <w:sz w:val="24"/>
          <w:szCs w:val="24"/>
        </w:rPr>
        <w:t>刘文骁</w:t>
      </w:r>
      <w:r>
        <w:rPr>
          <w:rFonts w:eastAsia="仿宋_GB2312"/>
          <w:sz w:val="24"/>
          <w:szCs w:val="24"/>
        </w:rPr>
        <w:t>,</w:t>
      </w:r>
      <w:r>
        <w:rPr>
          <w:rFonts w:hint="eastAsia" w:eastAsia="仿宋_GB2312" w:cs="仿宋_GB2312"/>
          <w:sz w:val="24"/>
          <w:szCs w:val="24"/>
        </w:rPr>
        <w:t>陈宏</w:t>
      </w:r>
      <w:r>
        <w:rPr>
          <w:rFonts w:eastAsia="仿宋_GB2312"/>
          <w:sz w:val="24"/>
          <w:szCs w:val="24"/>
        </w:rPr>
        <w:t>.</w:t>
      </w:r>
      <w:r>
        <w:rPr>
          <w:rFonts w:hint="eastAsia" w:eastAsia="仿宋_GB2312" w:cs="仿宋_GB2312"/>
          <w:sz w:val="24"/>
          <w:szCs w:val="24"/>
        </w:rPr>
        <w:t>彩鲫与建鲤杂交</w:t>
      </w:r>
      <w:r>
        <w:rPr>
          <w:rFonts w:eastAsia="仿宋_GB2312"/>
          <w:sz w:val="24"/>
          <w:szCs w:val="24"/>
        </w:rPr>
        <w:t>F1</w:t>
      </w:r>
      <w:r>
        <w:rPr>
          <w:rFonts w:hint="eastAsia" w:eastAsia="仿宋_GB2312" w:cs="仿宋_GB2312"/>
          <w:sz w:val="24"/>
          <w:szCs w:val="24"/>
        </w:rPr>
        <w:t>肠道黏膜显微观察</w:t>
      </w:r>
      <w:r>
        <w:rPr>
          <w:rFonts w:eastAsia="仿宋_GB2312"/>
          <w:sz w:val="24"/>
          <w:szCs w:val="24"/>
        </w:rPr>
        <w:t>[J]</w:t>
      </w:r>
      <w:r>
        <w:rPr>
          <w:rFonts w:hint="eastAsia" w:eastAsia="仿宋_GB2312" w:cs="仿宋_GB2312"/>
          <w:sz w:val="24"/>
          <w:szCs w:val="24"/>
        </w:rPr>
        <w:t>动物学杂志</w:t>
      </w:r>
      <w:r>
        <w:rPr>
          <w:rFonts w:eastAsia="仿宋_GB2312"/>
          <w:sz w:val="24"/>
          <w:szCs w:val="24"/>
        </w:rPr>
        <w:t>.2015</w:t>
      </w:r>
      <w:r>
        <w:rPr>
          <w:rFonts w:hint="eastAsia" w:eastAsia="仿宋_GB2312" w:cs="仿宋_GB2312"/>
          <w:sz w:val="24"/>
          <w:szCs w:val="24"/>
        </w:rPr>
        <w:t>，</w:t>
      </w:r>
      <w:r>
        <w:rPr>
          <w:rFonts w:eastAsia="仿宋_GB2312"/>
          <w:sz w:val="24"/>
          <w:szCs w:val="24"/>
        </w:rPr>
        <w:t>50</w:t>
      </w:r>
      <w:r>
        <w:rPr>
          <w:rFonts w:hint="eastAsia" w:eastAsia="仿宋_GB2312" w:cs="仿宋_GB2312"/>
          <w:sz w:val="24"/>
          <w:szCs w:val="24"/>
        </w:rPr>
        <w:t>（</w:t>
      </w:r>
      <w:r>
        <w:rPr>
          <w:rFonts w:eastAsia="仿宋_GB2312"/>
          <w:sz w:val="24"/>
          <w:szCs w:val="24"/>
        </w:rPr>
        <w:t>3</w:t>
      </w:r>
      <w:r>
        <w:rPr>
          <w:rFonts w:hint="eastAsia" w:eastAsia="仿宋_GB2312" w:cs="仿宋_GB2312"/>
          <w:sz w:val="24"/>
          <w:szCs w:val="24"/>
        </w:rPr>
        <w:t>）：</w:t>
      </w:r>
      <w:r>
        <w:rPr>
          <w:rFonts w:eastAsia="仿宋_GB2312"/>
          <w:sz w:val="24"/>
          <w:szCs w:val="24"/>
        </w:rPr>
        <w:t>464-469.</w:t>
      </w:r>
    </w:p>
    <w:p>
      <w:pPr>
        <w:spacing w:line="360" w:lineRule="auto"/>
        <w:ind w:firstLine="31680" w:firstLineChars="199"/>
        <w:rPr>
          <w:rFonts w:eastAsia="仿宋_GB2312"/>
          <w:sz w:val="24"/>
          <w:szCs w:val="24"/>
        </w:rPr>
      </w:pPr>
      <w:r>
        <w:rPr>
          <w:rFonts w:eastAsia="仿宋_GB2312"/>
          <w:sz w:val="24"/>
          <w:szCs w:val="24"/>
        </w:rPr>
        <w:t>[26]</w:t>
      </w:r>
      <w:r>
        <w:rPr>
          <w:rFonts w:hint="eastAsia" w:eastAsia="仿宋_GB2312" w:cs="仿宋_GB2312"/>
          <w:sz w:val="24"/>
          <w:szCs w:val="24"/>
        </w:rPr>
        <w:t>刘文骁</w:t>
      </w:r>
      <w:r>
        <w:rPr>
          <w:rFonts w:eastAsia="仿宋_GB2312"/>
          <w:sz w:val="24"/>
          <w:szCs w:val="24"/>
        </w:rPr>
        <w:t>,</w:t>
      </w:r>
      <w:r>
        <w:rPr>
          <w:rFonts w:hint="eastAsia" w:eastAsia="仿宋_GB2312" w:cs="仿宋_GB2312"/>
          <w:sz w:val="24"/>
          <w:szCs w:val="24"/>
        </w:rPr>
        <w:t>陈宏</w:t>
      </w:r>
      <w:r>
        <w:rPr>
          <w:rFonts w:eastAsia="仿宋_GB2312"/>
          <w:sz w:val="24"/>
          <w:szCs w:val="24"/>
        </w:rPr>
        <w:t>.</w:t>
      </w:r>
      <w:r>
        <w:rPr>
          <w:rFonts w:hint="eastAsia" w:eastAsia="仿宋_GB2312" w:cs="仿宋_GB2312"/>
          <w:sz w:val="24"/>
          <w:szCs w:val="24"/>
        </w:rPr>
        <w:t>彩鲫与建鲤杂交</w:t>
      </w:r>
      <w:r>
        <w:rPr>
          <w:rFonts w:eastAsia="仿宋_GB2312"/>
          <w:sz w:val="24"/>
          <w:szCs w:val="24"/>
        </w:rPr>
        <w:t>F1</w:t>
      </w:r>
      <w:r>
        <w:rPr>
          <w:rFonts w:hint="eastAsia" w:eastAsia="仿宋_GB2312" w:cs="仿宋_GB2312"/>
          <w:sz w:val="24"/>
          <w:szCs w:val="24"/>
        </w:rPr>
        <w:t>代的体色研究</w:t>
      </w:r>
      <w:r>
        <w:rPr>
          <w:rFonts w:eastAsia="仿宋_GB2312"/>
          <w:sz w:val="24"/>
          <w:szCs w:val="24"/>
        </w:rPr>
        <w:t>[J]</w:t>
      </w:r>
      <w:r>
        <w:rPr>
          <w:rFonts w:hint="eastAsia" w:eastAsia="仿宋_GB2312" w:cs="仿宋_GB2312"/>
          <w:sz w:val="24"/>
          <w:szCs w:val="24"/>
        </w:rPr>
        <w:t>水产科学</w:t>
      </w:r>
      <w:r>
        <w:rPr>
          <w:rFonts w:eastAsia="仿宋_GB2312"/>
          <w:sz w:val="24"/>
          <w:szCs w:val="24"/>
        </w:rPr>
        <w:t>.2015</w:t>
      </w:r>
      <w:r>
        <w:rPr>
          <w:rFonts w:hint="eastAsia" w:eastAsia="仿宋_GB2312" w:cs="仿宋_GB2312"/>
          <w:sz w:val="24"/>
          <w:szCs w:val="24"/>
        </w:rPr>
        <w:t>，</w:t>
      </w:r>
      <w:r>
        <w:rPr>
          <w:rFonts w:eastAsia="仿宋_GB2312"/>
          <w:sz w:val="24"/>
          <w:szCs w:val="24"/>
        </w:rPr>
        <w:t xml:space="preserve">34(02):100-103. </w:t>
      </w:r>
    </w:p>
    <w:p>
      <w:pPr>
        <w:spacing w:beforeLines="50" w:afterLines="50" w:line="360" w:lineRule="auto"/>
        <w:ind w:left="31680" w:leftChars="27" w:right="57" w:firstLine="31680" w:firstLineChars="197"/>
        <w:rPr>
          <w:rFonts w:eastAsia="仿宋_GB2312"/>
          <w:b/>
          <w:bCs/>
          <w:spacing w:val="-6"/>
          <w:sz w:val="28"/>
          <w:szCs w:val="28"/>
        </w:rPr>
      </w:pPr>
      <w:r>
        <w:rPr>
          <w:rFonts w:hint="eastAsia" w:eastAsia="仿宋_GB2312" w:cs="仿宋_GB2312"/>
          <w:b/>
          <w:bCs/>
          <w:sz w:val="28"/>
          <w:szCs w:val="28"/>
        </w:rPr>
        <w:t>三、</w:t>
      </w:r>
      <w:r>
        <w:rPr>
          <w:rFonts w:hint="eastAsia" w:eastAsia="仿宋_GB2312" w:cs="仿宋_GB2312"/>
          <w:b/>
          <w:bCs/>
          <w:spacing w:val="-6"/>
          <w:sz w:val="28"/>
          <w:szCs w:val="28"/>
        </w:rPr>
        <w:t>教学条件</w:t>
      </w:r>
    </w:p>
    <w:p>
      <w:pPr>
        <w:spacing w:line="360" w:lineRule="auto"/>
        <w:ind w:firstLine="31680" w:firstLineChars="196"/>
        <w:rPr>
          <w:rFonts w:eastAsia="仿宋_GB2312"/>
        </w:rPr>
      </w:pPr>
      <w:r>
        <w:rPr>
          <w:rFonts w:hint="eastAsia" w:eastAsia="仿宋_GB2312" w:cs="仿宋_GB2312"/>
          <w:b/>
          <w:bCs/>
          <w:sz w:val="24"/>
          <w:szCs w:val="24"/>
        </w:rPr>
        <w:t>（一）实验室建设</w:t>
      </w:r>
    </w:p>
    <w:p>
      <w:pPr>
        <w:spacing w:line="360" w:lineRule="auto"/>
        <w:ind w:firstLine="31680" w:firstLineChars="200"/>
        <w:rPr>
          <w:rFonts w:eastAsia="仿宋_GB2312"/>
          <w:sz w:val="24"/>
          <w:szCs w:val="24"/>
        </w:rPr>
      </w:pPr>
      <w:r>
        <w:rPr>
          <w:rFonts w:hint="eastAsia" w:eastAsia="仿宋_GB2312" w:cs="仿宋_GB2312"/>
          <w:sz w:val="24"/>
          <w:szCs w:val="24"/>
        </w:rPr>
        <w:t>依托</w:t>
      </w:r>
      <w:r>
        <w:rPr>
          <w:rFonts w:eastAsia="仿宋_GB2312"/>
          <w:sz w:val="24"/>
          <w:szCs w:val="24"/>
        </w:rPr>
        <w:t>“211</w:t>
      </w:r>
      <w:r>
        <w:rPr>
          <w:rFonts w:hint="eastAsia" w:eastAsia="仿宋_GB2312" w:cs="仿宋_GB2312"/>
          <w:sz w:val="24"/>
          <w:szCs w:val="24"/>
        </w:rPr>
        <w:t>工程</w:t>
      </w:r>
      <w:r>
        <w:rPr>
          <w:rFonts w:eastAsia="仿宋_GB2312"/>
          <w:sz w:val="24"/>
          <w:szCs w:val="24"/>
        </w:rPr>
        <w:t>”</w:t>
      </w:r>
      <w:r>
        <w:rPr>
          <w:rFonts w:hint="eastAsia" w:eastAsia="仿宋_GB2312" w:cs="仿宋_GB2312"/>
          <w:sz w:val="24"/>
          <w:szCs w:val="24"/>
        </w:rPr>
        <w:t>重点学科、</w:t>
      </w:r>
      <w:r>
        <w:rPr>
          <w:rFonts w:eastAsia="仿宋_GB2312"/>
          <w:sz w:val="24"/>
          <w:szCs w:val="24"/>
        </w:rPr>
        <w:t>“</w:t>
      </w:r>
      <w:r>
        <w:rPr>
          <w:rFonts w:hint="eastAsia" w:eastAsia="仿宋_GB2312" w:cs="仿宋_GB2312"/>
          <w:sz w:val="24"/>
          <w:szCs w:val="24"/>
        </w:rPr>
        <w:t>一省一校</w:t>
      </w:r>
      <w:r>
        <w:rPr>
          <w:rFonts w:eastAsia="仿宋_GB2312"/>
          <w:sz w:val="24"/>
          <w:szCs w:val="24"/>
        </w:rPr>
        <w:t>”</w:t>
      </w:r>
      <w:r>
        <w:rPr>
          <w:rFonts w:hint="eastAsia" w:eastAsia="仿宋_GB2312" w:cs="仿宋_GB2312"/>
          <w:sz w:val="24"/>
          <w:szCs w:val="24"/>
        </w:rPr>
        <w:t>、</w:t>
      </w:r>
      <w:r>
        <w:rPr>
          <w:rFonts w:eastAsia="仿宋_GB2312"/>
          <w:sz w:val="24"/>
          <w:szCs w:val="24"/>
        </w:rPr>
        <w:t>“</w:t>
      </w:r>
      <w:r>
        <w:rPr>
          <w:rFonts w:hint="eastAsia" w:eastAsia="仿宋_GB2312" w:cs="仿宋_GB2312"/>
          <w:sz w:val="24"/>
          <w:szCs w:val="24"/>
        </w:rPr>
        <w:t>畜牧学</w:t>
      </w:r>
      <w:r>
        <w:rPr>
          <w:rFonts w:eastAsia="仿宋_GB2312"/>
          <w:sz w:val="24"/>
          <w:szCs w:val="24"/>
        </w:rPr>
        <w:t>”</w:t>
      </w:r>
      <w:r>
        <w:rPr>
          <w:rFonts w:hint="eastAsia" w:eastAsia="仿宋_GB2312" w:cs="仿宋_GB2312"/>
          <w:sz w:val="24"/>
          <w:szCs w:val="24"/>
        </w:rPr>
        <w:t>一级学科及</w:t>
      </w:r>
      <w:r>
        <w:rPr>
          <w:rFonts w:eastAsia="仿宋_GB2312"/>
          <w:sz w:val="24"/>
          <w:szCs w:val="24"/>
        </w:rPr>
        <w:t>“</w:t>
      </w:r>
      <w:r>
        <w:rPr>
          <w:rFonts w:hint="eastAsia" w:eastAsia="仿宋_GB2312" w:cs="仿宋_GB2312"/>
          <w:sz w:val="24"/>
          <w:szCs w:val="24"/>
        </w:rPr>
        <w:t>动物营养与饲料学</w:t>
      </w:r>
      <w:r>
        <w:rPr>
          <w:rFonts w:eastAsia="仿宋_GB2312"/>
          <w:sz w:val="24"/>
          <w:szCs w:val="24"/>
        </w:rPr>
        <w:t>”</w:t>
      </w:r>
      <w:r>
        <w:rPr>
          <w:rFonts w:hint="eastAsia" w:eastAsia="仿宋_GB2312" w:cs="仿宋_GB2312"/>
          <w:sz w:val="24"/>
          <w:szCs w:val="24"/>
        </w:rPr>
        <w:t>重点学科建设，动物营养与饲料实验室实践教学和科研条件在</w:t>
      </w:r>
      <w:r>
        <w:rPr>
          <w:rFonts w:eastAsia="仿宋_GB2312"/>
          <w:sz w:val="24"/>
          <w:szCs w:val="24"/>
        </w:rPr>
        <w:t>2015</w:t>
      </w:r>
      <w:r>
        <w:rPr>
          <w:rFonts w:hint="eastAsia" w:eastAsia="仿宋_GB2312" w:cs="仿宋_GB2312"/>
          <w:sz w:val="24"/>
          <w:szCs w:val="24"/>
        </w:rPr>
        <w:t>年得到了进一步的改善，教学效果进一步提升，受到了老师和学生的一致好评。实验室根据学科发展顺利购进了全自动凯氏定氮仪、全自动脂肪分析仪、纤维分析仪、台式真空冷冻干燥机、肉类</w:t>
      </w:r>
      <w:r>
        <w:rPr>
          <w:rFonts w:eastAsia="仿宋_GB2312"/>
          <w:sz w:val="24"/>
          <w:szCs w:val="24"/>
        </w:rPr>
        <w:t>/</w:t>
      </w:r>
      <w:r>
        <w:rPr>
          <w:rFonts w:hint="eastAsia" w:eastAsia="仿宋_GB2312" w:cs="仿宋_GB2312"/>
          <w:sz w:val="24"/>
          <w:szCs w:val="24"/>
        </w:rPr>
        <w:t>食品成分快速分析仪，并进行了安装调试</w:t>
      </w:r>
      <w:r>
        <w:rPr>
          <w:rFonts w:eastAsia="仿宋_GB2312"/>
          <w:sz w:val="24"/>
          <w:szCs w:val="24"/>
        </w:rPr>
        <w:t>(2015</w:t>
      </w:r>
      <w:r>
        <w:rPr>
          <w:rFonts w:hint="eastAsia" w:eastAsia="仿宋_GB2312" w:cs="仿宋_GB2312"/>
          <w:sz w:val="24"/>
          <w:szCs w:val="24"/>
        </w:rPr>
        <w:t>年大型仪器购置简表见表</w:t>
      </w:r>
      <w:r>
        <w:rPr>
          <w:rFonts w:eastAsia="仿宋_GB2312"/>
          <w:sz w:val="24"/>
          <w:szCs w:val="24"/>
        </w:rPr>
        <w:t>-1)</w:t>
      </w:r>
      <w:r>
        <w:rPr>
          <w:rFonts w:hint="eastAsia" w:eastAsia="仿宋_GB2312" w:cs="仿宋_GB2312"/>
          <w:sz w:val="24"/>
          <w:szCs w:val="24"/>
        </w:rPr>
        <w:t>，现已正式投入试验运营，在此基础上，拟购买动物微生物区系分析仪（含</w:t>
      </w:r>
      <w:r>
        <w:rPr>
          <w:rFonts w:eastAsia="仿宋_GB2312"/>
          <w:sz w:val="24"/>
          <w:szCs w:val="24"/>
        </w:rPr>
        <w:t>DGGE</w:t>
      </w:r>
      <w:r>
        <w:rPr>
          <w:rFonts w:hint="eastAsia" w:eastAsia="仿宋_GB2312" w:cs="仿宋_GB2312"/>
          <w:sz w:val="24"/>
          <w:szCs w:val="24"/>
        </w:rPr>
        <w:t>系统、</w:t>
      </w:r>
      <w:r>
        <w:rPr>
          <w:rFonts w:eastAsia="仿宋_GB2312"/>
          <w:sz w:val="24"/>
          <w:szCs w:val="24"/>
        </w:rPr>
        <w:t>DCODE</w:t>
      </w:r>
      <w:r>
        <w:rPr>
          <w:rFonts w:hint="eastAsia" w:eastAsia="仿宋_GB2312" w:cs="仿宋_GB2312"/>
          <w:sz w:val="24"/>
          <w:szCs w:val="24"/>
        </w:rPr>
        <w:t>（电泳仪，扫描仪，蠕动泵，离心机）等仪器设备并扩充实验室冰箱、烘箱、电子炉等本科教学仪器，并对现有陈旧实验室进行改造和维护，为以后的教学和科研提供了更有利的保障。同时，在</w:t>
      </w:r>
      <w:r>
        <w:rPr>
          <w:rFonts w:eastAsia="仿宋_GB2312"/>
          <w:sz w:val="24"/>
          <w:szCs w:val="24"/>
        </w:rPr>
        <w:t>2014</w:t>
      </w:r>
      <w:r>
        <w:rPr>
          <w:rFonts w:hint="eastAsia" w:eastAsia="仿宋_GB2312" w:cs="仿宋_GB2312"/>
          <w:sz w:val="24"/>
          <w:szCs w:val="24"/>
        </w:rPr>
        <w:t>年“动物营养与饲料学”获批石河子大学重点实验室的基础上，在</w:t>
      </w:r>
      <w:r>
        <w:rPr>
          <w:rFonts w:eastAsia="仿宋_GB2312"/>
          <w:sz w:val="24"/>
          <w:szCs w:val="24"/>
        </w:rPr>
        <w:t>2015</w:t>
      </w:r>
      <w:r>
        <w:rPr>
          <w:rFonts w:hint="eastAsia" w:eastAsia="仿宋_GB2312" w:cs="仿宋_GB2312"/>
          <w:sz w:val="24"/>
          <w:szCs w:val="24"/>
        </w:rPr>
        <w:t>年我们加大了对实验室建设的投入，除投入</w:t>
      </w:r>
      <w:r>
        <w:rPr>
          <w:rFonts w:eastAsia="仿宋_GB2312"/>
          <w:sz w:val="24"/>
          <w:szCs w:val="24"/>
        </w:rPr>
        <w:t>160</w:t>
      </w:r>
      <w:r>
        <w:rPr>
          <w:rFonts w:hint="eastAsia" w:eastAsia="仿宋_GB2312" w:cs="仿宋_GB2312"/>
          <w:sz w:val="24"/>
          <w:szCs w:val="24"/>
        </w:rPr>
        <w:t>多万购置专业仪器设备外，还安排本年末对实验室进行彻底的改造（包括实验室的水、电、暖线路和管道改造，实验台改造等，目前已经开工），争取明年开学前完工，以提供给学生更优越、更完备、更便捷的实验实践操作平台。</w:t>
      </w:r>
    </w:p>
    <w:p>
      <w:pPr>
        <w:spacing w:line="360" w:lineRule="auto"/>
        <w:ind w:firstLine="31680" w:firstLineChars="200"/>
        <w:rPr>
          <w:rFonts w:eastAsia="仿宋_GB2312"/>
          <w:sz w:val="24"/>
          <w:szCs w:val="24"/>
        </w:rPr>
      </w:pPr>
    </w:p>
    <w:p>
      <w:pPr>
        <w:spacing w:line="360" w:lineRule="auto"/>
        <w:jc w:val="center"/>
        <w:rPr>
          <w:rFonts w:eastAsia="仿宋_GB2312"/>
          <w:sz w:val="24"/>
          <w:szCs w:val="24"/>
        </w:rPr>
      </w:pPr>
      <w:r>
        <w:rPr>
          <w:rFonts w:hint="eastAsia" w:eastAsia="仿宋_GB2312" w:cs="仿宋_GB2312"/>
          <w:sz w:val="24"/>
          <w:szCs w:val="24"/>
        </w:rPr>
        <w:t>表</w:t>
      </w:r>
      <w:r>
        <w:rPr>
          <w:rFonts w:eastAsia="仿宋_GB2312"/>
          <w:sz w:val="24"/>
          <w:szCs w:val="24"/>
        </w:rPr>
        <w:t>1. 2015</w:t>
      </w:r>
      <w:r>
        <w:rPr>
          <w:rFonts w:hint="eastAsia" w:eastAsia="仿宋_GB2312" w:cs="仿宋_GB2312"/>
          <w:sz w:val="24"/>
          <w:szCs w:val="24"/>
        </w:rPr>
        <w:t>年</w:t>
      </w:r>
      <w:r>
        <w:rPr>
          <w:rFonts w:hint="eastAsia" w:eastAsia="仿宋_GB2312" w:cs="仿宋_GB2312"/>
          <w:sz w:val="24"/>
          <w:szCs w:val="24"/>
          <w:lang w:val="en-US" w:eastAsia="zh-CN"/>
        </w:rPr>
        <w:t>新增</w:t>
      </w:r>
      <w:r>
        <w:rPr>
          <w:rFonts w:hint="eastAsia" w:eastAsia="仿宋_GB2312" w:cs="仿宋_GB2312"/>
          <w:sz w:val="24"/>
          <w:szCs w:val="24"/>
        </w:rPr>
        <w:t>的</w:t>
      </w:r>
      <w:bookmarkStart w:id="2" w:name="_GoBack"/>
      <w:bookmarkEnd w:id="2"/>
      <w:r>
        <w:rPr>
          <w:rFonts w:hint="eastAsia" w:eastAsia="仿宋_GB2312" w:cs="仿宋_GB2312"/>
          <w:sz w:val="24"/>
          <w:szCs w:val="24"/>
        </w:rPr>
        <w:t>主要大型专业仪器简表</w:t>
      </w:r>
      <w:r>
        <w:rPr>
          <w:rFonts w:eastAsia="仿宋_GB2312"/>
          <w:sz w:val="24"/>
          <w:szCs w:val="24"/>
        </w:rPr>
        <w:pict>
          <v:shape id="_x0000_i1025" o:spt="75" alt="" type="#_x0000_t75" style="height:179.2pt;width:396pt;" filled="f" o:preferrelative="t" stroked="f" coordsize="21600,21600">
            <v:path/>
            <v:fill on="f" focussize="0,0"/>
            <v:stroke on="f" joinstyle="miter"/>
            <v:imagedata r:id="rId5" croptop="7455f" blacklevel="655f" o:title=""/>
            <o:lock v:ext="edit" aspectratio="t"/>
            <w10:wrap type="none"/>
            <w10:anchorlock/>
          </v:shape>
        </w:pict>
      </w:r>
    </w:p>
    <w:p>
      <w:pPr>
        <w:tabs>
          <w:tab w:val="left" w:pos="6060"/>
        </w:tabs>
        <w:adjustRightInd w:val="0"/>
        <w:spacing w:afterLines="50" w:line="360" w:lineRule="auto"/>
        <w:ind w:right="31680" w:rightChars="100" w:firstLine="31680" w:firstLineChars="150"/>
        <w:jc w:val="left"/>
        <w:rPr>
          <w:rFonts w:eastAsia="仿宋_GB2312"/>
          <w:b/>
          <w:bCs/>
          <w:sz w:val="24"/>
          <w:szCs w:val="24"/>
        </w:rPr>
      </w:pPr>
      <w:r>
        <w:rPr>
          <w:rFonts w:hint="eastAsia" w:eastAsia="仿宋_GB2312" w:cs="仿宋_GB2312"/>
          <w:b/>
          <w:bCs/>
          <w:sz w:val="24"/>
          <w:szCs w:val="24"/>
        </w:rPr>
        <w:t>（二）课程教学资源的建设</w:t>
      </w:r>
      <w:r>
        <w:rPr>
          <w:rFonts w:eastAsia="仿宋_GB2312"/>
          <w:b/>
          <w:bCs/>
          <w:sz w:val="24"/>
          <w:szCs w:val="24"/>
        </w:rPr>
        <w:tab/>
      </w:r>
    </w:p>
    <w:p>
      <w:pPr>
        <w:spacing w:line="360" w:lineRule="auto"/>
        <w:ind w:firstLine="31680" w:firstLineChars="199"/>
        <w:rPr>
          <w:rFonts w:eastAsia="仿宋_GB2312"/>
          <w:sz w:val="24"/>
          <w:szCs w:val="24"/>
        </w:rPr>
      </w:pPr>
      <w:r>
        <w:rPr>
          <w:rFonts w:hint="eastAsia" w:eastAsia="仿宋_GB2312" w:cs="仿宋_GB2312"/>
          <w:sz w:val="24"/>
          <w:szCs w:val="24"/>
        </w:rPr>
        <w:t>依据动物营养与饲料学的建设目标，结合以往的教学实践，在继</w:t>
      </w:r>
      <w:r>
        <w:rPr>
          <w:rFonts w:eastAsia="仿宋_GB2312"/>
          <w:sz w:val="24"/>
          <w:szCs w:val="24"/>
        </w:rPr>
        <w:t>2013</w:t>
      </w:r>
      <w:r>
        <w:rPr>
          <w:rFonts w:hint="eastAsia" w:eastAsia="仿宋_GB2312" w:cs="仿宋_GB2312"/>
          <w:sz w:val="24"/>
          <w:szCs w:val="24"/>
        </w:rPr>
        <w:t>年</w:t>
      </w:r>
      <w:r>
        <w:rPr>
          <w:rFonts w:eastAsia="仿宋_GB2312"/>
          <w:sz w:val="24"/>
          <w:szCs w:val="24"/>
        </w:rPr>
        <w:t>“</w:t>
      </w:r>
      <w:r>
        <w:rPr>
          <w:rFonts w:hint="eastAsia" w:eastAsia="仿宋_GB2312" w:cs="仿宋_GB2312"/>
          <w:sz w:val="24"/>
          <w:szCs w:val="24"/>
        </w:rPr>
        <w:t>动物营养与饲料科学</w:t>
      </w:r>
      <w:r>
        <w:rPr>
          <w:rFonts w:eastAsia="仿宋_GB2312"/>
          <w:sz w:val="24"/>
          <w:szCs w:val="24"/>
        </w:rPr>
        <w:t>”</w:t>
      </w:r>
      <w:r>
        <w:rPr>
          <w:rFonts w:hint="eastAsia" w:eastAsia="仿宋_GB2312" w:cs="仿宋_GB2312"/>
          <w:sz w:val="24"/>
          <w:szCs w:val="24"/>
        </w:rPr>
        <w:t>二级学科获批石河子大学重点学科，</w:t>
      </w:r>
      <w:r>
        <w:rPr>
          <w:rFonts w:eastAsia="仿宋_GB2312"/>
          <w:sz w:val="24"/>
          <w:szCs w:val="24"/>
        </w:rPr>
        <w:t>“</w:t>
      </w:r>
      <w:r>
        <w:rPr>
          <w:rFonts w:hint="eastAsia" w:eastAsia="仿宋_GB2312" w:cs="仿宋_GB2312"/>
          <w:sz w:val="24"/>
          <w:szCs w:val="24"/>
        </w:rPr>
        <w:t>畜牧学教学团队</w:t>
      </w:r>
      <w:r>
        <w:rPr>
          <w:rFonts w:eastAsia="仿宋_GB2312"/>
          <w:sz w:val="24"/>
          <w:szCs w:val="24"/>
        </w:rPr>
        <w:t xml:space="preserve">” </w:t>
      </w:r>
      <w:r>
        <w:rPr>
          <w:rFonts w:hint="eastAsia" w:eastAsia="仿宋_GB2312" w:cs="仿宋_GB2312"/>
          <w:sz w:val="24"/>
          <w:szCs w:val="24"/>
        </w:rPr>
        <w:t>获批石河子大学校级教学团队的基础上，</w:t>
      </w:r>
      <w:r>
        <w:rPr>
          <w:rFonts w:eastAsia="仿宋_GB2312"/>
          <w:sz w:val="24"/>
          <w:szCs w:val="24"/>
        </w:rPr>
        <w:t>2014</w:t>
      </w:r>
      <w:r>
        <w:rPr>
          <w:rFonts w:hint="eastAsia" w:eastAsia="仿宋_GB2312" w:cs="仿宋_GB2312"/>
          <w:sz w:val="24"/>
          <w:szCs w:val="24"/>
        </w:rPr>
        <w:t>年“动物营养与饲料学”又获批了石河子大学重点实验室，</w:t>
      </w:r>
      <w:r>
        <w:rPr>
          <w:rFonts w:eastAsia="仿宋_GB2312"/>
          <w:sz w:val="24"/>
          <w:szCs w:val="24"/>
        </w:rPr>
        <w:t>2015</w:t>
      </w:r>
      <w:r>
        <w:rPr>
          <w:rFonts w:hint="eastAsia" w:eastAsia="仿宋_GB2312" w:cs="仿宋_GB2312"/>
          <w:sz w:val="24"/>
          <w:szCs w:val="24"/>
        </w:rPr>
        <w:t>年我们借着前两年课程建设的春风，进一步加强了实验室建设和教学的投入，新引进</w:t>
      </w:r>
      <w:r>
        <w:rPr>
          <w:rFonts w:eastAsia="仿宋_GB2312"/>
          <w:sz w:val="24"/>
          <w:szCs w:val="24"/>
        </w:rPr>
        <w:t>160</w:t>
      </w:r>
      <w:r>
        <w:rPr>
          <w:rFonts w:hint="eastAsia" w:eastAsia="仿宋_GB2312" w:cs="仿宋_GB2312"/>
          <w:sz w:val="24"/>
          <w:szCs w:val="24"/>
        </w:rPr>
        <w:t>多万元仪器设备并安装调试投入了教学实验，与此同时，更加注重人才的引进和交流，新引进动物营养与饲料科学博士</w:t>
      </w:r>
      <w:r>
        <w:rPr>
          <w:rFonts w:eastAsia="仿宋_GB2312"/>
          <w:sz w:val="24"/>
          <w:szCs w:val="24"/>
        </w:rPr>
        <w:t>1</w:t>
      </w:r>
      <w:r>
        <w:rPr>
          <w:rFonts w:hint="eastAsia" w:eastAsia="仿宋_GB2312" w:cs="仿宋_GB2312"/>
          <w:sz w:val="24"/>
          <w:szCs w:val="24"/>
        </w:rPr>
        <w:t>名，送出外校学习和交流教师</w:t>
      </w:r>
      <w:r>
        <w:rPr>
          <w:rFonts w:eastAsia="仿宋_GB2312"/>
          <w:sz w:val="24"/>
          <w:szCs w:val="24"/>
        </w:rPr>
        <w:t>2</w:t>
      </w:r>
      <w:r>
        <w:rPr>
          <w:rFonts w:hint="eastAsia" w:eastAsia="仿宋_GB2312" w:cs="仿宋_GB2312"/>
          <w:sz w:val="24"/>
          <w:szCs w:val="24"/>
        </w:rPr>
        <w:t>名。</w:t>
      </w:r>
    </w:p>
    <w:p>
      <w:pPr>
        <w:spacing w:line="360" w:lineRule="auto"/>
        <w:ind w:firstLine="31680" w:firstLineChars="200"/>
        <w:rPr>
          <w:rFonts w:eastAsia="仿宋_GB2312"/>
          <w:sz w:val="24"/>
          <w:szCs w:val="24"/>
        </w:rPr>
      </w:pPr>
      <w:r>
        <w:rPr>
          <w:rFonts w:eastAsia="仿宋_GB2312"/>
          <w:sz w:val="24"/>
          <w:szCs w:val="24"/>
        </w:rPr>
        <w:t>“</w:t>
      </w:r>
      <w:r>
        <w:rPr>
          <w:rFonts w:hint="eastAsia" w:eastAsia="仿宋_GB2312" w:cs="仿宋_GB2312"/>
          <w:sz w:val="24"/>
          <w:szCs w:val="24"/>
        </w:rPr>
        <w:t>动物营养与饲料学</w:t>
      </w:r>
      <w:r>
        <w:rPr>
          <w:rFonts w:eastAsia="仿宋_GB2312"/>
          <w:sz w:val="24"/>
          <w:szCs w:val="24"/>
        </w:rPr>
        <w:t>”</w:t>
      </w:r>
      <w:r>
        <w:rPr>
          <w:rFonts w:hint="eastAsia" w:eastAsia="仿宋_GB2312" w:cs="仿宋_GB2312"/>
          <w:sz w:val="24"/>
          <w:szCs w:val="24"/>
        </w:rPr>
        <w:t>兵团精品课程的建设，为本课程的学习提供一个更加良好的平台，加快实现教学素材的网络共享。以课程组为技术支撑，孙新文副教授创建的</w:t>
      </w:r>
      <w:r>
        <w:rPr>
          <w:rFonts w:eastAsia="仿宋_GB2312"/>
          <w:sz w:val="24"/>
          <w:szCs w:val="24"/>
        </w:rPr>
        <w:t>“</w:t>
      </w:r>
      <w:r>
        <w:rPr>
          <w:rFonts w:hint="eastAsia" w:eastAsia="仿宋_GB2312" w:cs="仿宋_GB2312"/>
          <w:sz w:val="24"/>
          <w:szCs w:val="24"/>
        </w:rPr>
        <w:t>金点饲料配方网站</w:t>
      </w:r>
      <w:r>
        <w:rPr>
          <w:rFonts w:eastAsia="仿宋_GB2312"/>
          <w:sz w:val="24"/>
          <w:szCs w:val="24"/>
        </w:rPr>
        <w:t xml:space="preserve">(www.feed2008.com )”, </w:t>
      </w:r>
      <w:r>
        <w:rPr>
          <w:rFonts w:hint="eastAsia" w:eastAsia="仿宋_GB2312" w:cs="仿宋_GB2312"/>
          <w:sz w:val="24"/>
          <w:szCs w:val="24"/>
        </w:rPr>
        <w:t>作为本课程辅助教学和服务社会的平台，为同学们的学习提供了许多宝贵的教学资源，也为许多饲养单位和个人提供了优质的饲料配方服务，在立足教学的同时也更好的服务于社会。此外，高巍老师主持的《动物营养学》网络课件获得第十四届全国多媒体课件大赛优秀奖。</w:t>
      </w:r>
    </w:p>
    <w:p>
      <w:pPr>
        <w:adjustRightInd w:val="0"/>
        <w:spacing w:beforeLines="50" w:afterLines="50" w:line="360" w:lineRule="auto"/>
        <w:ind w:right="31680" w:rightChars="100" w:firstLine="31680" w:firstLineChars="196"/>
        <w:rPr>
          <w:rFonts w:eastAsia="仿宋_GB2312"/>
          <w:b/>
          <w:bCs/>
          <w:sz w:val="28"/>
          <w:szCs w:val="28"/>
        </w:rPr>
      </w:pPr>
      <w:r>
        <w:rPr>
          <w:rFonts w:hint="eastAsia" w:eastAsia="仿宋_GB2312" w:cs="仿宋_GB2312"/>
          <w:b/>
          <w:bCs/>
          <w:sz w:val="28"/>
          <w:szCs w:val="28"/>
        </w:rPr>
        <w:t>四、教学方法</w:t>
      </w:r>
    </w:p>
    <w:p>
      <w:pPr>
        <w:adjustRightInd w:val="0"/>
        <w:spacing w:line="360" w:lineRule="auto"/>
        <w:ind w:right="31680" w:rightChars="100" w:firstLine="31680" w:firstLineChars="196"/>
        <w:rPr>
          <w:rFonts w:eastAsia="仿宋_GB2312"/>
          <w:b/>
          <w:bCs/>
          <w:sz w:val="24"/>
          <w:szCs w:val="24"/>
        </w:rPr>
      </w:pPr>
      <w:r>
        <w:rPr>
          <w:rFonts w:hint="eastAsia" w:eastAsia="仿宋_GB2312" w:cs="仿宋_GB2312"/>
          <w:b/>
          <w:bCs/>
          <w:sz w:val="24"/>
          <w:szCs w:val="24"/>
        </w:rPr>
        <w:t>（一）理论课教学</w:t>
      </w:r>
    </w:p>
    <w:p>
      <w:pPr>
        <w:autoSpaceDE w:val="0"/>
        <w:autoSpaceDN w:val="0"/>
        <w:adjustRightInd w:val="0"/>
        <w:snapToGrid w:val="0"/>
        <w:spacing w:line="360" w:lineRule="auto"/>
        <w:ind w:firstLine="31680" w:firstLineChars="200"/>
        <w:rPr>
          <w:rFonts w:eastAsia="仿宋_GB2312"/>
          <w:sz w:val="24"/>
          <w:szCs w:val="24"/>
        </w:rPr>
      </w:pPr>
      <w:r>
        <w:rPr>
          <w:rFonts w:hint="eastAsia" w:eastAsia="仿宋_GB2312" w:cs="仿宋_GB2312"/>
          <w:sz w:val="24"/>
          <w:szCs w:val="24"/>
        </w:rPr>
        <w:t>继续坚持理论和实践相结合的教学方法，将教师讲授与学生讨论相结合，多媒体、板书与实物相结合，课堂教学与现场实践相结合，中文与英文教学相结合，四个相结合灵活运用；强调教学过程管理，改革考核方式，实施综合考评教学模式。在教学中采用内容讲解、课前提问、布置作业以及期末考试的教学模式，督促学生重视平时知识的积累和掌握，达到对知识能真正掌握和灵活运用的目的，就学生平时形成的不重视知识积累和只靠考试前几天复习冲刺的习惯得到了有效的改善。</w:t>
      </w:r>
      <w:r>
        <w:rPr>
          <w:rFonts w:hint="eastAsia" w:eastAsia="仿宋_GB2312" w:cs="仿宋_GB2312"/>
          <w:kern w:val="0"/>
          <w:sz w:val="24"/>
          <w:szCs w:val="24"/>
        </w:rPr>
        <w:t>学生普遍反映对本课程所学的内容很感兴趣，教学效果良好。</w:t>
      </w:r>
    </w:p>
    <w:p>
      <w:pPr>
        <w:adjustRightInd w:val="0"/>
        <w:spacing w:line="360" w:lineRule="auto"/>
        <w:ind w:right="31680" w:rightChars="100" w:firstLine="31680" w:firstLineChars="196"/>
        <w:rPr>
          <w:rFonts w:eastAsia="仿宋_GB2312"/>
          <w:b/>
          <w:bCs/>
          <w:sz w:val="24"/>
          <w:szCs w:val="24"/>
        </w:rPr>
      </w:pPr>
      <w:r>
        <w:rPr>
          <w:rFonts w:hint="eastAsia" w:eastAsia="仿宋_GB2312" w:cs="仿宋_GB2312"/>
          <w:b/>
          <w:bCs/>
          <w:sz w:val="24"/>
          <w:szCs w:val="24"/>
        </w:rPr>
        <w:t>（二）实验课教学</w:t>
      </w:r>
    </w:p>
    <w:p>
      <w:pPr>
        <w:adjustRightInd w:val="0"/>
        <w:spacing w:line="360" w:lineRule="auto"/>
        <w:ind w:right="31680" w:rightChars="100" w:firstLine="31680" w:firstLineChars="196"/>
        <w:rPr>
          <w:rFonts w:eastAsia="仿宋_GB2312"/>
          <w:sz w:val="24"/>
          <w:szCs w:val="24"/>
        </w:rPr>
      </w:pPr>
      <w:r>
        <w:rPr>
          <w:rFonts w:hint="eastAsia" w:eastAsia="仿宋_GB2312" w:cs="仿宋_GB2312"/>
          <w:sz w:val="24"/>
          <w:szCs w:val="24"/>
        </w:rPr>
        <w:t>实验课教学采用多年教学实践形成的一套非常有效的实验教学方法，由畜禽消化代谢试验和各种营养指标测定实验两部分组成，通常集中在期末</w:t>
      </w:r>
      <w:r>
        <w:rPr>
          <w:rFonts w:eastAsia="仿宋_GB2312"/>
          <w:sz w:val="24"/>
          <w:szCs w:val="24"/>
        </w:rPr>
        <w:t>4</w:t>
      </w:r>
      <w:r>
        <w:rPr>
          <w:rFonts w:hint="eastAsia" w:eastAsia="仿宋_GB2312" w:cs="仿宋_GB2312"/>
          <w:sz w:val="24"/>
          <w:szCs w:val="24"/>
        </w:rPr>
        <w:t>周连续进行。前</w:t>
      </w:r>
      <w:r>
        <w:rPr>
          <w:rFonts w:eastAsia="仿宋_GB2312"/>
          <w:sz w:val="24"/>
          <w:szCs w:val="24"/>
        </w:rPr>
        <w:t>2</w:t>
      </w:r>
      <w:r>
        <w:rPr>
          <w:rFonts w:hint="eastAsia" w:eastAsia="仿宋_GB2312" w:cs="仿宋_GB2312"/>
          <w:sz w:val="24"/>
          <w:szCs w:val="24"/>
        </w:rPr>
        <w:t>周主要是学生分组进行消化代谢试验，采集饲料样品和粪样；后</w:t>
      </w:r>
      <w:r>
        <w:rPr>
          <w:rFonts w:eastAsia="仿宋_GB2312"/>
          <w:sz w:val="24"/>
          <w:szCs w:val="24"/>
        </w:rPr>
        <w:t>2</w:t>
      </w:r>
      <w:r>
        <w:rPr>
          <w:rFonts w:hint="eastAsia" w:eastAsia="仿宋_GB2312" w:cs="仿宋_GB2312"/>
          <w:sz w:val="24"/>
          <w:szCs w:val="24"/>
        </w:rPr>
        <w:t>周学习测定饲料营养成分的方法。实验授课基本方式是老师先示教，学生后做，然后进行讨论交流。本学年在上学年的基础上，继续采取班级负责制，即每个班级由一名老师单独负责，不是以往几个班级由一个老师负责，这样有效的提高了学生的学习效率。</w:t>
      </w:r>
    </w:p>
    <w:p>
      <w:pPr>
        <w:widowControl/>
        <w:adjustRightInd w:val="0"/>
        <w:snapToGrid w:val="0"/>
        <w:spacing w:line="360" w:lineRule="auto"/>
        <w:ind w:firstLine="31680" w:firstLineChars="200"/>
        <w:rPr>
          <w:rFonts w:eastAsia="仿宋_GB2312"/>
          <w:sz w:val="24"/>
          <w:szCs w:val="24"/>
        </w:rPr>
      </w:pPr>
      <w:r>
        <w:rPr>
          <w:rFonts w:hint="eastAsia" w:eastAsia="仿宋_GB2312" w:cs="仿宋_GB2312"/>
          <w:sz w:val="24"/>
          <w:szCs w:val="24"/>
        </w:rPr>
        <w:t>为了充分发挥和调动学生的主观能动性，课前预习、课堂互动与课后作业的完成情况，都是课程考核的内容，而且为了有效防止学生之间敷衍了事，专门增加了学生作业相互的盲评，彼此之间打分，然后由老师结合所有的考核项目给出最后的成绩。这样学生不但可以自行解决试验现象、结果，还激发了其对实验课的兴趣，避免了以往老师说什么就是什么的盲从、被动的现象，同时避免了学生学习过程中的懈怠。</w:t>
      </w:r>
    </w:p>
    <w:p>
      <w:pPr>
        <w:widowControl/>
        <w:adjustRightInd w:val="0"/>
        <w:snapToGrid w:val="0"/>
        <w:spacing w:line="360" w:lineRule="auto"/>
        <w:ind w:firstLine="31680" w:firstLineChars="200"/>
        <w:rPr>
          <w:rFonts w:eastAsia="仿宋_GB2312"/>
          <w:sz w:val="24"/>
          <w:szCs w:val="24"/>
        </w:rPr>
      </w:pPr>
      <w:r>
        <w:rPr>
          <w:rFonts w:hint="eastAsia" w:eastAsia="仿宋_GB2312" w:cs="仿宋_GB2312"/>
          <w:sz w:val="24"/>
          <w:szCs w:val="24"/>
        </w:rPr>
        <w:t>鉴于动物营养与饲料学是一门实践性较强的学科，基本技能仍是考核重点。考核采用随机抽查的方式，并且穿插不同的实验内容，每个人同学必须完成两个实验内容中的操作，如蛋白消化和钙的滴定必须两项操作无误才算合格；考核内容比较细致，具体到每一个操作步骤上，比如，蛋白质测定中样品的称量、消化、定容、蒸馏以及最后的滴定等，都有具体的分值，实现技能考核标准化、规范化和可操作性强的特点。</w:t>
      </w:r>
    </w:p>
    <w:p>
      <w:pPr>
        <w:spacing w:line="360" w:lineRule="auto"/>
        <w:ind w:firstLine="31680" w:firstLineChars="200"/>
        <w:rPr>
          <w:rFonts w:eastAsia="仿宋_GB2312"/>
          <w:sz w:val="24"/>
          <w:szCs w:val="24"/>
        </w:rPr>
      </w:pPr>
      <w:r>
        <w:rPr>
          <w:rFonts w:hint="eastAsia" w:eastAsia="仿宋_GB2312" w:cs="仿宋_GB2312"/>
          <w:b/>
          <w:bCs/>
          <w:sz w:val="28"/>
          <w:szCs w:val="28"/>
        </w:rPr>
        <w:t>五、教学效果</w:t>
      </w:r>
    </w:p>
    <w:p>
      <w:pPr>
        <w:adjustRightInd w:val="0"/>
        <w:snapToGrid w:val="0"/>
        <w:spacing w:line="360" w:lineRule="auto"/>
        <w:ind w:firstLine="31680" w:firstLineChars="200"/>
        <w:rPr>
          <w:rFonts w:eastAsia="仿宋_GB2312"/>
          <w:sz w:val="24"/>
          <w:szCs w:val="24"/>
        </w:rPr>
      </w:pPr>
      <w:r>
        <w:rPr>
          <w:rFonts w:hint="eastAsia" w:eastAsia="仿宋_GB2312" w:cs="仿宋_GB2312"/>
          <w:sz w:val="24"/>
          <w:szCs w:val="24"/>
        </w:rPr>
        <w:t>教学效果评价主要是通过学生进行评价，包括由大学统一进行的上课学生对授课教师的评教，以及课程组自行组织的课程结束后上课学生对该课程的意见和建议。结果表明：课程组教师上课严格守时，讲授内容丰富，结构安排合理，解释深入浅出，逻辑性强。注重理论、实践教学的紧密结合，技能培养与能力培养并重，教学效果显著。此外，教学效果的体现也可通过学生学习的积极性和所取得的成果来体现。在课程学习之余，学生对科研热情高涨，积极主动投入到科学研究中来。本学年又新增</w:t>
      </w:r>
      <w:r>
        <w:rPr>
          <w:rFonts w:eastAsia="仿宋_GB2312"/>
          <w:sz w:val="24"/>
          <w:szCs w:val="24"/>
        </w:rPr>
        <w:t>2</w:t>
      </w:r>
      <w:r>
        <w:rPr>
          <w:rFonts w:hint="eastAsia" w:eastAsia="仿宋_GB2312" w:cs="仿宋_GB2312"/>
          <w:sz w:val="24"/>
          <w:szCs w:val="24"/>
        </w:rPr>
        <w:t>项自治区研究生创新基金项目，达到</w:t>
      </w:r>
      <w:r>
        <w:rPr>
          <w:rFonts w:eastAsia="仿宋_GB2312"/>
          <w:sz w:val="24"/>
          <w:szCs w:val="24"/>
        </w:rPr>
        <w:t>5</w:t>
      </w:r>
      <w:r>
        <w:rPr>
          <w:rFonts w:hint="eastAsia" w:eastAsia="仿宋_GB2312" w:cs="仿宋_GB2312"/>
          <w:sz w:val="24"/>
          <w:szCs w:val="24"/>
        </w:rPr>
        <w:t>项。</w:t>
      </w:r>
    </w:p>
    <w:p>
      <w:pPr>
        <w:spacing w:line="360" w:lineRule="auto"/>
        <w:ind w:firstLine="31680" w:firstLineChars="200"/>
        <w:rPr>
          <w:rFonts w:eastAsia="仿宋_GB2312"/>
          <w:sz w:val="24"/>
          <w:szCs w:val="24"/>
        </w:rPr>
      </w:pPr>
      <w:r>
        <w:rPr>
          <w:rFonts w:hint="eastAsia" w:eastAsia="仿宋_GB2312" w:cs="仿宋_GB2312"/>
          <w:b/>
          <w:bCs/>
          <w:sz w:val="28"/>
          <w:szCs w:val="28"/>
        </w:rPr>
        <w:t>六、建设实效</w:t>
      </w:r>
    </w:p>
    <w:p>
      <w:pPr>
        <w:spacing w:line="360" w:lineRule="auto"/>
        <w:ind w:left="31680" w:leftChars="228"/>
        <w:rPr>
          <w:rFonts w:eastAsia="仿宋_GB2312"/>
          <w:sz w:val="24"/>
          <w:szCs w:val="24"/>
        </w:rPr>
      </w:pPr>
      <w:r>
        <w:rPr>
          <w:rFonts w:eastAsia="仿宋_GB2312"/>
          <w:sz w:val="24"/>
          <w:szCs w:val="24"/>
        </w:rPr>
        <w:t>1. “</w:t>
      </w:r>
      <w:r>
        <w:rPr>
          <w:rFonts w:hint="eastAsia" w:eastAsia="仿宋_GB2312" w:cs="仿宋_GB2312"/>
          <w:sz w:val="24"/>
          <w:szCs w:val="24"/>
        </w:rPr>
        <w:t>动物营养与饲料学</w:t>
      </w:r>
      <w:r>
        <w:rPr>
          <w:rFonts w:eastAsia="仿宋_GB2312"/>
          <w:sz w:val="24"/>
          <w:szCs w:val="24"/>
        </w:rPr>
        <w:t>”</w:t>
      </w:r>
      <w:r>
        <w:rPr>
          <w:rFonts w:hint="eastAsia" w:eastAsia="仿宋_GB2312" w:cs="仿宋_GB2312"/>
          <w:sz w:val="24"/>
          <w:szCs w:val="24"/>
        </w:rPr>
        <w:t>获批石河子大学课程群建设项目。</w:t>
      </w:r>
    </w:p>
    <w:p>
      <w:pPr>
        <w:spacing w:line="360" w:lineRule="auto"/>
        <w:ind w:left="31680" w:hangingChars="200" w:firstLine="31680"/>
        <w:rPr>
          <w:rFonts w:eastAsia="仿宋_GB2312"/>
          <w:sz w:val="24"/>
          <w:szCs w:val="24"/>
        </w:rPr>
      </w:pPr>
      <w:r>
        <w:rPr>
          <w:rFonts w:eastAsia="仿宋_GB2312"/>
          <w:sz w:val="24"/>
          <w:szCs w:val="24"/>
        </w:rPr>
        <w:t xml:space="preserve">    2. “</w:t>
      </w:r>
      <w:r>
        <w:rPr>
          <w:rFonts w:hint="eastAsia" w:eastAsia="仿宋_GB2312" w:cs="仿宋_GB2312"/>
          <w:sz w:val="24"/>
          <w:szCs w:val="24"/>
        </w:rPr>
        <w:t>动物营养学</w:t>
      </w:r>
      <w:r>
        <w:rPr>
          <w:rFonts w:eastAsia="仿宋_GB2312"/>
          <w:sz w:val="24"/>
          <w:szCs w:val="24"/>
        </w:rPr>
        <w:t>”</w:t>
      </w:r>
      <w:r>
        <w:rPr>
          <w:rFonts w:hint="eastAsia" w:eastAsia="仿宋_GB2312" w:cs="仿宋_GB2312"/>
          <w:sz w:val="24"/>
          <w:szCs w:val="24"/>
        </w:rPr>
        <w:t>荣获石河子大学优秀网络课件。</w:t>
      </w:r>
    </w:p>
    <w:p>
      <w:pPr>
        <w:spacing w:line="360" w:lineRule="auto"/>
        <w:ind w:firstLine="31680" w:firstLineChars="200"/>
        <w:rPr>
          <w:rFonts w:eastAsia="仿宋_GB2312"/>
          <w:sz w:val="24"/>
          <w:szCs w:val="24"/>
        </w:rPr>
      </w:pPr>
      <w:r>
        <w:rPr>
          <w:rFonts w:eastAsia="仿宋_GB2312"/>
          <w:sz w:val="24"/>
          <w:szCs w:val="24"/>
        </w:rPr>
        <w:t xml:space="preserve">3. </w:t>
      </w:r>
      <w:r>
        <w:rPr>
          <w:rFonts w:hint="eastAsia" w:eastAsia="仿宋_GB2312" w:cs="仿宋_GB2312"/>
          <w:sz w:val="24"/>
          <w:szCs w:val="24"/>
        </w:rPr>
        <w:t>高巍老师主持的《动物营养学网络课件》获得第十四届全国多媒体课件大赛课件优秀奖。</w:t>
      </w:r>
    </w:p>
    <w:p>
      <w:pPr>
        <w:spacing w:line="360" w:lineRule="auto"/>
        <w:ind w:firstLine="31680" w:firstLineChars="199"/>
        <w:rPr>
          <w:rFonts w:eastAsia="仿宋_GB2312"/>
          <w:sz w:val="24"/>
          <w:szCs w:val="24"/>
        </w:rPr>
      </w:pPr>
      <w:r>
        <w:rPr>
          <w:rFonts w:eastAsia="仿宋_GB2312"/>
          <w:sz w:val="24"/>
          <w:szCs w:val="24"/>
        </w:rPr>
        <w:t>4.  8</w:t>
      </w:r>
      <w:r>
        <w:rPr>
          <w:rFonts w:hint="eastAsia" w:eastAsia="仿宋_GB2312" w:cs="仿宋_GB2312"/>
          <w:sz w:val="24"/>
          <w:szCs w:val="24"/>
        </w:rPr>
        <w:t>篇本科毕业论文获院级优秀论文（动科</w:t>
      </w:r>
      <w:r>
        <w:rPr>
          <w:rFonts w:eastAsia="仿宋_GB2312"/>
          <w:sz w:val="24"/>
          <w:szCs w:val="24"/>
        </w:rPr>
        <w:t>2011</w:t>
      </w:r>
      <w:r>
        <w:rPr>
          <w:rFonts w:hint="eastAsia" w:eastAsia="仿宋_GB2312" w:cs="仿宋_GB2312"/>
          <w:sz w:val="24"/>
          <w:szCs w:val="24"/>
        </w:rPr>
        <w:t>级张博文、高杨、张梅、杨昆仑、张帆、何晶、满玉蓉、梅兰古丽，等）。</w:t>
      </w:r>
      <w:r>
        <w:rPr>
          <w:rFonts w:eastAsia="仿宋_GB2312"/>
          <w:sz w:val="24"/>
          <w:szCs w:val="24"/>
        </w:rPr>
        <w:t>1</w:t>
      </w:r>
      <w:r>
        <w:rPr>
          <w:rFonts w:hint="eastAsia" w:eastAsia="仿宋_GB2312" w:cs="仿宋_GB2312"/>
          <w:sz w:val="24"/>
          <w:szCs w:val="24"/>
        </w:rPr>
        <w:t>篇获石河子大学优秀毕业论文（动物营养与饲料科学专业</w:t>
      </w:r>
      <w:r>
        <w:rPr>
          <w:rFonts w:eastAsia="仿宋_GB2312"/>
          <w:sz w:val="24"/>
          <w:szCs w:val="24"/>
        </w:rPr>
        <w:t>2015</w:t>
      </w:r>
      <w:r>
        <w:rPr>
          <w:rFonts w:hint="eastAsia" w:eastAsia="仿宋_GB2312" w:cs="仿宋_GB2312"/>
          <w:sz w:val="24"/>
          <w:szCs w:val="24"/>
        </w:rPr>
        <w:t>届硕士毕业生，刘文骁）。</w:t>
      </w:r>
    </w:p>
    <w:p>
      <w:pPr>
        <w:spacing w:line="360" w:lineRule="auto"/>
        <w:ind w:firstLine="31680" w:firstLineChars="200"/>
        <w:rPr>
          <w:rFonts w:eastAsia="仿宋_GB2312"/>
          <w:sz w:val="24"/>
          <w:szCs w:val="24"/>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- 3 -</w: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1"/>
      <w:numFmt w:val="japaneseCounting"/>
      <w:lvlText w:val="%1、"/>
      <w:lvlJc w:val="left"/>
      <w:pPr>
        <w:tabs>
          <w:tab w:val="left" w:pos="1260"/>
        </w:tabs>
        <w:ind w:left="126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CDC"/>
    <w:rsid w:val="000234D6"/>
    <w:rsid w:val="000424DD"/>
    <w:rsid w:val="000665E1"/>
    <w:rsid w:val="00076DA1"/>
    <w:rsid w:val="00081B76"/>
    <w:rsid w:val="000A68AA"/>
    <w:rsid w:val="000F1CE1"/>
    <w:rsid w:val="00111BAD"/>
    <w:rsid w:val="00142757"/>
    <w:rsid w:val="00142F23"/>
    <w:rsid w:val="00154D3D"/>
    <w:rsid w:val="00172A27"/>
    <w:rsid w:val="00180157"/>
    <w:rsid w:val="00182A68"/>
    <w:rsid w:val="001943AD"/>
    <w:rsid w:val="0019603F"/>
    <w:rsid w:val="001A4D30"/>
    <w:rsid w:val="001B14A5"/>
    <w:rsid w:val="00215326"/>
    <w:rsid w:val="002310CB"/>
    <w:rsid w:val="002623E6"/>
    <w:rsid w:val="00271A46"/>
    <w:rsid w:val="002B096F"/>
    <w:rsid w:val="002B0B2E"/>
    <w:rsid w:val="002B3304"/>
    <w:rsid w:val="002B35EF"/>
    <w:rsid w:val="002D2C82"/>
    <w:rsid w:val="002E23A9"/>
    <w:rsid w:val="002F4330"/>
    <w:rsid w:val="002F62C3"/>
    <w:rsid w:val="003248BA"/>
    <w:rsid w:val="00327358"/>
    <w:rsid w:val="00332BC5"/>
    <w:rsid w:val="003332AC"/>
    <w:rsid w:val="00376821"/>
    <w:rsid w:val="00382804"/>
    <w:rsid w:val="00383C29"/>
    <w:rsid w:val="003A3E4A"/>
    <w:rsid w:val="003A58F0"/>
    <w:rsid w:val="003D28A9"/>
    <w:rsid w:val="00412BD4"/>
    <w:rsid w:val="004140C6"/>
    <w:rsid w:val="00420F09"/>
    <w:rsid w:val="00424FD3"/>
    <w:rsid w:val="00455BB7"/>
    <w:rsid w:val="00477AF8"/>
    <w:rsid w:val="00490B26"/>
    <w:rsid w:val="0049208B"/>
    <w:rsid w:val="0049628F"/>
    <w:rsid w:val="004A148A"/>
    <w:rsid w:val="004B1C58"/>
    <w:rsid w:val="004C243F"/>
    <w:rsid w:val="004F02CA"/>
    <w:rsid w:val="00562D15"/>
    <w:rsid w:val="005809B1"/>
    <w:rsid w:val="005C7483"/>
    <w:rsid w:val="005D15FE"/>
    <w:rsid w:val="005E7B4B"/>
    <w:rsid w:val="00613A54"/>
    <w:rsid w:val="00692039"/>
    <w:rsid w:val="006E6FF5"/>
    <w:rsid w:val="006F0119"/>
    <w:rsid w:val="007061F6"/>
    <w:rsid w:val="0072548C"/>
    <w:rsid w:val="00770418"/>
    <w:rsid w:val="00786942"/>
    <w:rsid w:val="007C2458"/>
    <w:rsid w:val="007F6483"/>
    <w:rsid w:val="0080568A"/>
    <w:rsid w:val="008205B0"/>
    <w:rsid w:val="00846BD1"/>
    <w:rsid w:val="00850E1B"/>
    <w:rsid w:val="00853457"/>
    <w:rsid w:val="00876564"/>
    <w:rsid w:val="00885508"/>
    <w:rsid w:val="00892CAD"/>
    <w:rsid w:val="008A5746"/>
    <w:rsid w:val="008C1AD4"/>
    <w:rsid w:val="008C4A3B"/>
    <w:rsid w:val="009028FA"/>
    <w:rsid w:val="0092176D"/>
    <w:rsid w:val="009712E6"/>
    <w:rsid w:val="009A46FA"/>
    <w:rsid w:val="009E1BEB"/>
    <w:rsid w:val="00A05A31"/>
    <w:rsid w:val="00A06A19"/>
    <w:rsid w:val="00A24D83"/>
    <w:rsid w:val="00A71033"/>
    <w:rsid w:val="00AC01C2"/>
    <w:rsid w:val="00AF358F"/>
    <w:rsid w:val="00AF5E58"/>
    <w:rsid w:val="00AF7FEF"/>
    <w:rsid w:val="00B10DE6"/>
    <w:rsid w:val="00B64399"/>
    <w:rsid w:val="00B77652"/>
    <w:rsid w:val="00BA4655"/>
    <w:rsid w:val="00BC05BC"/>
    <w:rsid w:val="00BD0E24"/>
    <w:rsid w:val="00C23091"/>
    <w:rsid w:val="00C24C2B"/>
    <w:rsid w:val="00C707AA"/>
    <w:rsid w:val="00C71A4D"/>
    <w:rsid w:val="00C945B0"/>
    <w:rsid w:val="00CB1E60"/>
    <w:rsid w:val="00CB2422"/>
    <w:rsid w:val="00D1188C"/>
    <w:rsid w:val="00D159E6"/>
    <w:rsid w:val="00D22825"/>
    <w:rsid w:val="00D65526"/>
    <w:rsid w:val="00D72FC7"/>
    <w:rsid w:val="00DA2AEF"/>
    <w:rsid w:val="00DB236C"/>
    <w:rsid w:val="00DB65C7"/>
    <w:rsid w:val="00DC6221"/>
    <w:rsid w:val="00DD4DF1"/>
    <w:rsid w:val="00DD7874"/>
    <w:rsid w:val="00DE1911"/>
    <w:rsid w:val="00E40E85"/>
    <w:rsid w:val="00E46E97"/>
    <w:rsid w:val="00E65901"/>
    <w:rsid w:val="00E95DBD"/>
    <w:rsid w:val="00EA1031"/>
    <w:rsid w:val="00EA39C2"/>
    <w:rsid w:val="00EC27B7"/>
    <w:rsid w:val="00ED2454"/>
    <w:rsid w:val="00EE511E"/>
    <w:rsid w:val="00F07CE8"/>
    <w:rsid w:val="00F171E2"/>
    <w:rsid w:val="00F278DB"/>
    <w:rsid w:val="00F50F98"/>
    <w:rsid w:val="00FA1845"/>
    <w:rsid w:val="00FA5228"/>
    <w:rsid w:val="00FA5291"/>
    <w:rsid w:val="00FC3884"/>
    <w:rsid w:val="00FC4FFD"/>
    <w:rsid w:val="00FD2EB6"/>
    <w:rsid w:val="00FD5BFB"/>
    <w:rsid w:val="04177243"/>
    <w:rsid w:val="04E43113"/>
    <w:rsid w:val="0F5D0D44"/>
    <w:rsid w:val="1A4E6234"/>
    <w:rsid w:val="1EE6312B"/>
    <w:rsid w:val="20E17D82"/>
    <w:rsid w:val="248446AE"/>
    <w:rsid w:val="29396C32"/>
    <w:rsid w:val="2B2C7062"/>
    <w:rsid w:val="2C5C51D5"/>
    <w:rsid w:val="34291F23"/>
    <w:rsid w:val="35F13A8D"/>
    <w:rsid w:val="3B142DFB"/>
    <w:rsid w:val="3F204B9F"/>
    <w:rsid w:val="456055DE"/>
    <w:rsid w:val="5156017D"/>
    <w:rsid w:val="56376A81"/>
    <w:rsid w:val="59B853BE"/>
    <w:rsid w:val="5E0537CF"/>
    <w:rsid w:val="61032E37"/>
    <w:rsid w:val="770819D9"/>
    <w:rsid w:val="79F640F2"/>
    <w:rsid w:val="7C68752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styleId="6">
    <w:name w:val="Hyperlink"/>
    <w:basedOn w:val="4"/>
    <w:uiPriority w:val="99"/>
    <w:rPr>
      <w:color w:val="0000FF"/>
      <w:u w:val="single"/>
    </w:rPr>
  </w:style>
  <w:style w:type="paragraph" w:customStyle="1" w:styleId="8">
    <w:name w:val="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9">
    <w:name w:val="Char Char Char Char Char Char1 Char"/>
    <w:basedOn w:val="1"/>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10">
    <w:name w:val="Header Char"/>
    <w:basedOn w:val="4"/>
    <w:link w:val="3"/>
    <w:semiHidden/>
    <w:qFormat/>
    <w:uiPriority w:val="99"/>
    <w:rPr>
      <w:sz w:val="18"/>
      <w:szCs w:val="18"/>
    </w:rPr>
  </w:style>
  <w:style w:type="character" w:customStyle="1" w:styleId="11">
    <w:name w:val="Footer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ICBCOA</Company>
  <Pages>9</Pages>
  <Words>972</Words>
  <Characters>5541</Characters>
  <Lines>0</Lines>
  <Paragraphs>0</Paragraphs>
  <TotalTime>0</TotalTime>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2015-12-04T11:00:00Z</dcterms:created>
  <dc:creator>NCX</dc:creator>
  <cp:lastModifiedBy>姚敏</cp:lastModifiedBy>
  <dcterms:modified xsi:type="dcterms:W3CDTF">2015-12-18T09:07:10Z</dcterms:modified>
  <dc:title>兵团精品课程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