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B2" w:rsidRPr="007F64DE" w:rsidRDefault="0008095D">
      <w:pPr>
        <w:rPr>
          <w:rFonts w:ascii="隶书" w:eastAsia="隶书"/>
          <w:sz w:val="40"/>
          <w:szCs w:val="30"/>
          <w:bdr w:val="single" w:sz="4" w:space="0" w:color="auto"/>
        </w:rPr>
      </w:pPr>
      <w:r w:rsidRPr="007F64DE">
        <w:rPr>
          <w:rFonts w:ascii="隶书" w:eastAsia="隶书" w:hint="eastAsia"/>
          <w:sz w:val="40"/>
          <w:szCs w:val="30"/>
          <w:bdr w:val="single" w:sz="4" w:space="0" w:color="auto"/>
        </w:rPr>
        <w:t>石河子大学二类课程</w:t>
      </w:r>
      <w:r w:rsidR="007F64DE" w:rsidRPr="007F64DE">
        <w:rPr>
          <w:rFonts w:ascii="隶书" w:eastAsia="隶书" w:hint="eastAsia"/>
          <w:sz w:val="40"/>
          <w:szCs w:val="30"/>
          <w:bdr w:val="single" w:sz="4" w:space="0" w:color="auto"/>
        </w:rPr>
        <w:t>总结</w:t>
      </w:r>
      <w:r w:rsidRPr="007F64DE">
        <w:rPr>
          <w:rFonts w:ascii="隶书" w:eastAsia="隶书" w:hint="eastAsia"/>
          <w:sz w:val="40"/>
          <w:szCs w:val="30"/>
          <w:bdr w:val="single" w:sz="4" w:space="0" w:color="auto"/>
        </w:rPr>
        <w:t>材料</w:t>
      </w:r>
    </w:p>
    <w:p w:rsidR="008E27B2" w:rsidRDefault="008E27B2">
      <w:pPr>
        <w:jc w:val="center"/>
        <w:rPr>
          <w:sz w:val="44"/>
          <w:szCs w:val="44"/>
        </w:rPr>
      </w:pPr>
    </w:p>
    <w:p w:rsidR="008E27B2" w:rsidRDefault="008E27B2">
      <w:pPr>
        <w:jc w:val="center"/>
        <w:rPr>
          <w:sz w:val="44"/>
          <w:szCs w:val="44"/>
        </w:rPr>
      </w:pPr>
      <w:bookmarkStart w:id="0" w:name="_GoBack"/>
      <w:bookmarkEnd w:id="0"/>
    </w:p>
    <w:p w:rsidR="008E27B2" w:rsidRDefault="008E27B2">
      <w:pPr>
        <w:jc w:val="center"/>
        <w:rPr>
          <w:sz w:val="44"/>
          <w:szCs w:val="44"/>
        </w:rPr>
      </w:pPr>
    </w:p>
    <w:p w:rsidR="008E27B2" w:rsidRPr="00535D22" w:rsidRDefault="008E27B2">
      <w:pPr>
        <w:jc w:val="center"/>
        <w:rPr>
          <w:sz w:val="44"/>
          <w:szCs w:val="44"/>
        </w:rPr>
      </w:pPr>
    </w:p>
    <w:p w:rsidR="008E27B2" w:rsidRDefault="008E27B2">
      <w:pPr>
        <w:rPr>
          <w:sz w:val="44"/>
          <w:szCs w:val="44"/>
        </w:rPr>
      </w:pPr>
    </w:p>
    <w:p w:rsidR="008E27B2" w:rsidRPr="00626FD1" w:rsidRDefault="007F64DE">
      <w:pPr>
        <w:jc w:val="center"/>
        <w:rPr>
          <w:rFonts w:ascii="黑体" w:eastAsia="黑体" w:hAnsi="宋体" w:cs="Times New Roman"/>
          <w:b/>
          <w:sz w:val="60"/>
          <w:szCs w:val="60"/>
        </w:rPr>
      </w:pPr>
      <w:r>
        <w:rPr>
          <w:rFonts w:ascii="黑体" w:eastAsia="黑体" w:hAnsi="宋体" w:cs="Times New Roman" w:hint="eastAsia"/>
          <w:b/>
          <w:sz w:val="60"/>
          <w:szCs w:val="60"/>
        </w:rPr>
        <w:t>《农学实践基础》</w:t>
      </w:r>
      <w:r w:rsidR="0008095D" w:rsidRPr="00626FD1">
        <w:rPr>
          <w:rFonts w:ascii="黑体" w:eastAsia="黑体" w:hAnsi="宋体" w:cs="Times New Roman" w:hint="eastAsia"/>
          <w:b/>
          <w:sz w:val="60"/>
          <w:szCs w:val="60"/>
        </w:rPr>
        <w:t>课程建设总结</w:t>
      </w:r>
    </w:p>
    <w:p w:rsidR="008E27B2" w:rsidRDefault="008E27B2">
      <w:pPr>
        <w:jc w:val="center"/>
        <w:rPr>
          <w:sz w:val="44"/>
          <w:szCs w:val="44"/>
        </w:rPr>
      </w:pPr>
    </w:p>
    <w:p w:rsidR="008E27B2" w:rsidRDefault="008E27B2">
      <w:pPr>
        <w:jc w:val="center"/>
        <w:rPr>
          <w:sz w:val="44"/>
          <w:szCs w:val="44"/>
        </w:rPr>
      </w:pPr>
    </w:p>
    <w:p w:rsidR="008E27B2" w:rsidRPr="00535D22" w:rsidRDefault="008E27B2" w:rsidP="00535D22">
      <w:pPr>
        <w:ind w:firstLineChars="347" w:firstLine="1533"/>
        <w:rPr>
          <w:rFonts w:ascii="楷体_GB2312" w:eastAsia="楷体_GB2312" w:hAnsi="Times New Roman" w:cs="Times New Roman"/>
          <w:b/>
          <w:sz w:val="44"/>
          <w:szCs w:val="44"/>
        </w:rPr>
      </w:pPr>
    </w:p>
    <w:p w:rsidR="008E27B2" w:rsidRPr="00626FD1" w:rsidRDefault="0008095D" w:rsidP="00535D22">
      <w:pPr>
        <w:ind w:firstLineChars="347" w:firstLine="1533"/>
        <w:rPr>
          <w:rFonts w:asciiTheme="minorEastAsia" w:hAnsiTheme="minorEastAsia" w:cs="Times New Roman"/>
          <w:b/>
          <w:sz w:val="44"/>
          <w:szCs w:val="44"/>
        </w:rPr>
      </w:pPr>
      <w:r w:rsidRPr="00626FD1">
        <w:rPr>
          <w:rFonts w:asciiTheme="minorEastAsia" w:hAnsiTheme="minorEastAsia" w:cs="Times New Roman" w:hint="eastAsia"/>
          <w:b/>
          <w:sz w:val="44"/>
          <w:szCs w:val="44"/>
        </w:rPr>
        <w:t>课程名称：</w:t>
      </w:r>
      <w:r w:rsidR="00693DC3" w:rsidRPr="00626FD1">
        <w:rPr>
          <w:rFonts w:asciiTheme="minorEastAsia" w:hAnsiTheme="minorEastAsia" w:cs="Times New Roman" w:hint="eastAsia"/>
          <w:b/>
          <w:sz w:val="44"/>
          <w:szCs w:val="44"/>
        </w:rPr>
        <w:t>农学实践基础</w:t>
      </w:r>
    </w:p>
    <w:p w:rsidR="008E27B2" w:rsidRPr="00626FD1" w:rsidRDefault="008E27B2" w:rsidP="00535D22">
      <w:pPr>
        <w:ind w:firstLineChars="347" w:firstLine="1533"/>
        <w:rPr>
          <w:rFonts w:asciiTheme="minorEastAsia" w:hAnsiTheme="minorEastAsia" w:cs="Times New Roman"/>
          <w:b/>
          <w:sz w:val="44"/>
          <w:szCs w:val="44"/>
        </w:rPr>
      </w:pPr>
    </w:p>
    <w:p w:rsidR="008E27B2" w:rsidRPr="00626FD1" w:rsidRDefault="0008095D" w:rsidP="00535D22">
      <w:pPr>
        <w:ind w:firstLineChars="347" w:firstLine="1533"/>
        <w:rPr>
          <w:rFonts w:asciiTheme="minorEastAsia" w:hAnsiTheme="minorEastAsia" w:cs="Times New Roman"/>
          <w:b/>
          <w:sz w:val="44"/>
          <w:szCs w:val="44"/>
        </w:rPr>
      </w:pPr>
      <w:r w:rsidRPr="00626FD1">
        <w:rPr>
          <w:rFonts w:asciiTheme="minorEastAsia" w:hAnsiTheme="minorEastAsia" w:cs="Times New Roman" w:hint="eastAsia"/>
          <w:b/>
          <w:sz w:val="44"/>
          <w:szCs w:val="44"/>
        </w:rPr>
        <w:t>课程负责人：</w:t>
      </w:r>
      <w:r w:rsidR="00693DC3" w:rsidRPr="00626FD1">
        <w:rPr>
          <w:rFonts w:asciiTheme="minorEastAsia" w:hAnsiTheme="minorEastAsia" w:cs="Times New Roman" w:hint="eastAsia"/>
          <w:b/>
          <w:sz w:val="44"/>
          <w:szCs w:val="44"/>
        </w:rPr>
        <w:t>樊 华</w:t>
      </w:r>
    </w:p>
    <w:p w:rsidR="008E27B2" w:rsidRDefault="008E27B2">
      <w:pPr>
        <w:spacing w:line="360" w:lineRule="auto"/>
        <w:jc w:val="center"/>
      </w:pPr>
    </w:p>
    <w:p w:rsidR="008E27B2" w:rsidRDefault="008E27B2">
      <w:pPr>
        <w:spacing w:line="360" w:lineRule="auto"/>
        <w:jc w:val="center"/>
      </w:pPr>
    </w:p>
    <w:p w:rsidR="008E27B2" w:rsidRDefault="008E27B2">
      <w:pPr>
        <w:spacing w:line="360" w:lineRule="auto"/>
        <w:jc w:val="center"/>
      </w:pPr>
    </w:p>
    <w:p w:rsidR="008E27B2" w:rsidRDefault="008E27B2">
      <w:pPr>
        <w:spacing w:line="360" w:lineRule="auto"/>
      </w:pPr>
    </w:p>
    <w:p w:rsidR="008E27B2" w:rsidRDefault="008E27B2">
      <w:pPr>
        <w:spacing w:line="360" w:lineRule="auto"/>
        <w:jc w:val="center"/>
      </w:pPr>
    </w:p>
    <w:p w:rsidR="008E27B2" w:rsidRDefault="008E27B2">
      <w:pPr>
        <w:spacing w:line="360" w:lineRule="auto"/>
        <w:jc w:val="center"/>
      </w:pPr>
    </w:p>
    <w:p w:rsidR="008E27B2" w:rsidRDefault="008E27B2">
      <w:pPr>
        <w:spacing w:line="360" w:lineRule="auto"/>
        <w:jc w:val="center"/>
      </w:pPr>
    </w:p>
    <w:p w:rsidR="008E27B2" w:rsidRDefault="008E27B2">
      <w:pPr>
        <w:spacing w:line="360" w:lineRule="auto"/>
        <w:jc w:val="center"/>
      </w:pPr>
    </w:p>
    <w:p w:rsidR="008E27B2" w:rsidRDefault="008E27B2">
      <w:pPr>
        <w:spacing w:line="360" w:lineRule="auto"/>
      </w:pPr>
    </w:p>
    <w:p w:rsidR="008E27B2" w:rsidRDefault="007F64DE">
      <w:pPr>
        <w:jc w:val="center"/>
        <w:outlineLvl w:val="0"/>
        <w:rPr>
          <w:rFonts w:ascii="仿宋_GB2312" w:eastAsia="仿宋_GB2312"/>
          <w:b/>
          <w:bCs/>
          <w:sz w:val="32"/>
        </w:rPr>
      </w:pPr>
      <w:r>
        <w:rPr>
          <w:rFonts w:ascii="仿宋_GB2312" w:eastAsia="仿宋_GB2312" w:hint="eastAsia"/>
          <w:b/>
          <w:bCs/>
          <w:sz w:val="32"/>
        </w:rPr>
        <w:t>二○一八</w:t>
      </w:r>
      <w:r w:rsidR="0008095D">
        <w:rPr>
          <w:rFonts w:ascii="仿宋_GB2312" w:eastAsia="仿宋_GB2312" w:hint="eastAsia"/>
          <w:b/>
          <w:bCs/>
          <w:sz w:val="32"/>
        </w:rPr>
        <w:t>年</w:t>
      </w:r>
    </w:p>
    <w:p w:rsidR="008E27B2" w:rsidRDefault="008E27B2">
      <w:pPr>
        <w:spacing w:line="360" w:lineRule="auto"/>
        <w:jc w:val="center"/>
      </w:pPr>
    </w:p>
    <w:p w:rsidR="00535D22" w:rsidRPr="00535D22" w:rsidRDefault="00535D22" w:rsidP="00535D22">
      <w:pPr>
        <w:spacing w:line="360" w:lineRule="auto"/>
        <w:jc w:val="center"/>
        <w:rPr>
          <w:rFonts w:ascii="黑体" w:eastAsia="黑体" w:hAnsi="Calibri" w:cs="Times New Roman"/>
          <w:b/>
          <w:sz w:val="32"/>
          <w:szCs w:val="32"/>
        </w:rPr>
      </w:pPr>
      <w:r w:rsidRPr="00535D22">
        <w:rPr>
          <w:rFonts w:ascii="黑体" w:eastAsia="黑体" w:hAnsi="Calibri" w:cs="Times New Roman" w:hint="eastAsia"/>
          <w:b/>
          <w:sz w:val="32"/>
          <w:szCs w:val="32"/>
        </w:rPr>
        <w:lastRenderedPageBreak/>
        <w:t>以课程建设为契机 完善</w:t>
      </w:r>
      <w:r w:rsidRPr="00535D22">
        <w:rPr>
          <w:rFonts w:ascii="黑体" w:eastAsia="黑体" w:hint="eastAsia"/>
          <w:b/>
          <w:sz w:val="32"/>
          <w:szCs w:val="32"/>
        </w:rPr>
        <w:t>农学实践课程</w:t>
      </w:r>
      <w:r>
        <w:rPr>
          <w:rFonts w:ascii="黑体" w:eastAsia="黑体" w:hint="eastAsia"/>
          <w:b/>
          <w:sz w:val="32"/>
          <w:szCs w:val="32"/>
        </w:rPr>
        <w:t xml:space="preserve">                        </w:t>
      </w:r>
      <w:r w:rsidRPr="00535D22">
        <w:rPr>
          <w:rFonts w:ascii="黑体" w:eastAsia="黑体" w:hAnsi="Calibri" w:cs="Times New Roman" w:hint="eastAsia"/>
          <w:b/>
          <w:sz w:val="32"/>
          <w:szCs w:val="32"/>
        </w:rPr>
        <w:t>—— 201</w:t>
      </w:r>
      <w:r w:rsidR="007F64DE" w:rsidRPr="00E37292">
        <w:rPr>
          <w:rFonts w:ascii="黑体" w:eastAsia="黑体" w:hAnsi="Calibri" w:cs="Times New Roman" w:hint="eastAsia"/>
          <w:b/>
          <w:sz w:val="32"/>
          <w:szCs w:val="32"/>
        </w:rPr>
        <w:t>8</w:t>
      </w:r>
      <w:r w:rsidRPr="00535D22">
        <w:rPr>
          <w:rFonts w:ascii="黑体" w:eastAsia="黑体" w:hAnsi="Calibri" w:cs="Times New Roman" w:hint="eastAsia"/>
          <w:b/>
          <w:sz w:val="32"/>
          <w:szCs w:val="32"/>
        </w:rPr>
        <w:t>年</w:t>
      </w:r>
      <w:r w:rsidR="00E37292">
        <w:rPr>
          <w:rFonts w:ascii="黑体" w:eastAsia="黑体" w:hAnsi="Calibri" w:cs="Times New Roman" w:hint="eastAsia"/>
          <w:b/>
          <w:sz w:val="32"/>
          <w:szCs w:val="32"/>
        </w:rPr>
        <w:t>《</w:t>
      </w:r>
      <w:r w:rsidR="00E37292" w:rsidRPr="00E37292">
        <w:rPr>
          <w:rFonts w:ascii="黑体" w:eastAsia="黑体" w:hAnsi="Calibri" w:cs="Times New Roman" w:hint="eastAsia"/>
          <w:b/>
          <w:sz w:val="32"/>
          <w:szCs w:val="32"/>
        </w:rPr>
        <w:t>农学实践基础</w:t>
      </w:r>
      <w:r w:rsidR="00E37292">
        <w:rPr>
          <w:rFonts w:ascii="黑体" w:eastAsia="黑体" w:hAnsi="Calibri" w:cs="Times New Roman" w:hint="eastAsia"/>
          <w:b/>
          <w:sz w:val="32"/>
          <w:szCs w:val="32"/>
        </w:rPr>
        <w:t>》</w:t>
      </w:r>
      <w:r w:rsidRPr="00E37292">
        <w:rPr>
          <w:rFonts w:ascii="黑体" w:eastAsia="黑体" w:hAnsi="Calibri" w:cs="Times New Roman" w:hint="eastAsia"/>
          <w:b/>
          <w:sz w:val="32"/>
          <w:szCs w:val="32"/>
        </w:rPr>
        <w:t>二</w:t>
      </w:r>
      <w:r w:rsidRPr="00535D22">
        <w:rPr>
          <w:rFonts w:ascii="黑体" w:eastAsia="黑体" w:hAnsi="Calibri" w:cs="Times New Roman" w:hint="eastAsia"/>
          <w:b/>
          <w:sz w:val="32"/>
          <w:szCs w:val="32"/>
        </w:rPr>
        <w:t>类课程建设总结</w:t>
      </w:r>
    </w:p>
    <w:p w:rsidR="00535D22" w:rsidRPr="00626FD1" w:rsidRDefault="00535D22" w:rsidP="00535D22">
      <w:pPr>
        <w:spacing w:line="360" w:lineRule="auto"/>
        <w:jc w:val="center"/>
        <w:rPr>
          <w:rFonts w:ascii="黑体" w:eastAsia="黑体"/>
          <w:b/>
          <w:sz w:val="28"/>
          <w:szCs w:val="32"/>
        </w:rPr>
      </w:pPr>
      <w:r w:rsidRPr="00626FD1">
        <w:rPr>
          <w:rFonts w:ascii="黑体" w:eastAsia="黑体" w:hint="eastAsia"/>
          <w:b/>
          <w:sz w:val="28"/>
          <w:szCs w:val="32"/>
        </w:rPr>
        <w:t>农学院</w:t>
      </w:r>
      <w:r w:rsidR="00626FD1" w:rsidRPr="00626FD1">
        <w:rPr>
          <w:rFonts w:ascii="黑体" w:eastAsia="黑体" w:hint="eastAsia"/>
          <w:b/>
          <w:sz w:val="28"/>
          <w:szCs w:val="32"/>
        </w:rPr>
        <w:t>：</w:t>
      </w:r>
      <w:r w:rsidRPr="00626FD1">
        <w:rPr>
          <w:rFonts w:ascii="黑体" w:eastAsia="黑体" w:hint="eastAsia"/>
          <w:b/>
          <w:sz w:val="28"/>
          <w:szCs w:val="32"/>
        </w:rPr>
        <w:t>樊华</w:t>
      </w:r>
    </w:p>
    <w:p w:rsidR="00B07E96" w:rsidRPr="00182C2E" w:rsidRDefault="00B07E96" w:rsidP="00B07E96">
      <w:pPr>
        <w:spacing w:line="360" w:lineRule="auto"/>
        <w:jc w:val="left"/>
        <w:rPr>
          <w:rFonts w:asciiTheme="minorEastAsia" w:hAnsiTheme="minorEastAsia"/>
          <w:sz w:val="24"/>
          <w:szCs w:val="28"/>
        </w:rPr>
      </w:pPr>
      <w:r>
        <w:rPr>
          <w:rFonts w:asciiTheme="minorEastAsia" w:hAnsiTheme="minorEastAsia" w:hint="eastAsia"/>
          <w:sz w:val="24"/>
          <w:szCs w:val="28"/>
        </w:rPr>
        <w:t xml:space="preserve">   </w:t>
      </w:r>
      <w:r w:rsidRPr="00182C2E">
        <w:rPr>
          <w:rFonts w:asciiTheme="minorEastAsia" w:hAnsiTheme="minorEastAsia" w:hint="eastAsia"/>
          <w:sz w:val="24"/>
          <w:szCs w:val="28"/>
        </w:rPr>
        <w:t>《农学实践基础》是石河子大学农学院农学</w:t>
      </w:r>
      <w:r>
        <w:rPr>
          <w:rFonts w:asciiTheme="minorEastAsia" w:hAnsiTheme="minorEastAsia" w:hint="eastAsia"/>
          <w:sz w:val="24"/>
          <w:szCs w:val="28"/>
        </w:rPr>
        <w:t>专业</w:t>
      </w:r>
      <w:r w:rsidRPr="00182C2E">
        <w:rPr>
          <w:rFonts w:asciiTheme="minorEastAsia" w:hAnsiTheme="minorEastAsia" w:hint="eastAsia"/>
          <w:sz w:val="24"/>
          <w:szCs w:val="28"/>
        </w:rPr>
        <w:t>的学科基础课程，也是一门实践性强、特色鲜明的课程。自2016年1月立为大学二类课程以来，在教务处和农学院领导的指导和帮助下，在课程组全体教师的不断努力下，经过了</w:t>
      </w:r>
      <w:r>
        <w:rPr>
          <w:rFonts w:asciiTheme="minorEastAsia" w:hAnsiTheme="minorEastAsia" w:hint="eastAsia"/>
          <w:sz w:val="24"/>
          <w:szCs w:val="28"/>
        </w:rPr>
        <w:t>三</w:t>
      </w:r>
      <w:r w:rsidRPr="00182C2E">
        <w:rPr>
          <w:rFonts w:asciiTheme="minorEastAsia" w:hAnsiTheme="minorEastAsia" w:hint="eastAsia"/>
          <w:sz w:val="24"/>
          <w:szCs w:val="28"/>
        </w:rPr>
        <w:t>年的建设，使本课程得到快速的成长和发展。</w:t>
      </w:r>
      <w:r>
        <w:rPr>
          <w:rFonts w:asciiTheme="minorEastAsia" w:hAnsiTheme="minorEastAsia" w:hint="eastAsia"/>
          <w:sz w:val="24"/>
          <w:szCs w:val="28"/>
        </w:rPr>
        <w:t>三</w:t>
      </w:r>
      <w:r w:rsidRPr="00182C2E">
        <w:rPr>
          <w:rFonts w:asciiTheme="minorEastAsia" w:hAnsiTheme="minorEastAsia" w:hint="eastAsia"/>
          <w:sz w:val="24"/>
          <w:szCs w:val="28"/>
        </w:rPr>
        <w:t>年来，农学实践基础课程建设在稳步发展中又取得了一些进步，尤其是师资队伍建设和课程教学质量方面以及科研方面都有了</w:t>
      </w:r>
      <w:r>
        <w:rPr>
          <w:rFonts w:asciiTheme="minorEastAsia" w:hAnsiTheme="minorEastAsia" w:hint="eastAsia"/>
          <w:sz w:val="24"/>
          <w:szCs w:val="28"/>
        </w:rPr>
        <w:t>一定的进步。现就近三</w:t>
      </w:r>
      <w:r w:rsidRPr="00182C2E">
        <w:rPr>
          <w:rFonts w:asciiTheme="minorEastAsia" w:hAnsiTheme="minorEastAsia" w:hint="eastAsia"/>
          <w:sz w:val="24"/>
          <w:szCs w:val="28"/>
        </w:rPr>
        <w:t>年来课程建设的几个主要方面总结如下：</w:t>
      </w:r>
    </w:p>
    <w:p w:rsidR="007F64DE" w:rsidRPr="00487A6E" w:rsidRDefault="007F64DE" w:rsidP="007F64DE">
      <w:pPr>
        <w:widowControl/>
        <w:spacing w:line="360" w:lineRule="auto"/>
        <w:rPr>
          <w:rFonts w:ascii="宋体" w:hAnsi="宋体" w:cs="宋体"/>
          <w:b/>
          <w:color w:val="000000"/>
          <w:kern w:val="0"/>
          <w:szCs w:val="21"/>
        </w:rPr>
      </w:pPr>
      <w:r w:rsidRPr="00487A6E">
        <w:rPr>
          <w:rFonts w:ascii="宋体" w:hAnsi="宋体" w:cs="宋体" w:hint="eastAsia"/>
          <w:b/>
          <w:color w:val="000000"/>
          <w:kern w:val="0"/>
          <w:szCs w:val="21"/>
        </w:rPr>
        <w:t>一、师资队伍建设</w:t>
      </w:r>
    </w:p>
    <w:p w:rsidR="00E37292" w:rsidRPr="00E357E8" w:rsidRDefault="007F64DE" w:rsidP="00E025FF">
      <w:pPr>
        <w:spacing w:line="360" w:lineRule="auto"/>
        <w:jc w:val="left"/>
        <w:rPr>
          <w:rFonts w:ascii="宋体" w:hAnsi="宋体" w:cs="仿宋" w:hint="eastAsia"/>
          <w:color w:val="000000"/>
          <w:sz w:val="24"/>
        </w:rPr>
      </w:pPr>
      <w:r>
        <w:rPr>
          <w:rFonts w:ascii="宋体" w:hAnsi="宋体" w:hint="eastAsia"/>
          <w:color w:val="000000"/>
          <w:szCs w:val="21"/>
        </w:rPr>
        <w:t xml:space="preserve">   </w:t>
      </w:r>
      <w:r w:rsidR="0074686B">
        <w:rPr>
          <w:rFonts w:ascii="宋体" w:hAnsi="宋体" w:hint="eastAsia"/>
          <w:color w:val="000000"/>
          <w:szCs w:val="21"/>
        </w:rPr>
        <w:t xml:space="preserve"> </w:t>
      </w:r>
      <w:r w:rsidRPr="00E357E8">
        <w:rPr>
          <w:rFonts w:ascii="宋体" w:hAnsi="宋体" w:hint="eastAsia"/>
          <w:color w:val="000000"/>
          <w:sz w:val="24"/>
        </w:rPr>
        <w:t>课程组目前</w:t>
      </w:r>
      <w:r w:rsidRPr="00E357E8">
        <w:rPr>
          <w:rFonts w:ascii="宋体" w:hAnsi="宋体"/>
          <w:color w:val="000000"/>
          <w:sz w:val="24"/>
        </w:rPr>
        <w:t>有教师</w:t>
      </w:r>
      <w:r w:rsidRPr="00E357E8">
        <w:rPr>
          <w:rFonts w:ascii="宋体" w:hAnsi="宋体" w:hint="eastAsia"/>
          <w:color w:val="000000"/>
          <w:sz w:val="24"/>
        </w:rPr>
        <w:t>5</w:t>
      </w:r>
      <w:r w:rsidRPr="00E357E8">
        <w:rPr>
          <w:rFonts w:ascii="宋体" w:hAnsi="宋体"/>
          <w:color w:val="000000"/>
          <w:sz w:val="24"/>
        </w:rPr>
        <w:t>人，其中教授</w:t>
      </w:r>
      <w:r w:rsidRPr="00E357E8">
        <w:rPr>
          <w:rFonts w:ascii="宋体" w:hAnsi="宋体" w:hint="eastAsia"/>
          <w:color w:val="000000"/>
          <w:sz w:val="24"/>
        </w:rPr>
        <w:t>2</w:t>
      </w:r>
      <w:r w:rsidRPr="00E357E8">
        <w:rPr>
          <w:rFonts w:ascii="宋体" w:hAnsi="宋体"/>
          <w:color w:val="000000"/>
          <w:sz w:val="24"/>
        </w:rPr>
        <w:t>人，副教授</w:t>
      </w:r>
      <w:r w:rsidRPr="00E357E8">
        <w:rPr>
          <w:rFonts w:ascii="宋体" w:hAnsi="宋体" w:hint="eastAsia"/>
          <w:color w:val="000000"/>
          <w:sz w:val="24"/>
        </w:rPr>
        <w:t>2</w:t>
      </w:r>
      <w:r w:rsidRPr="00E357E8">
        <w:rPr>
          <w:rFonts w:ascii="宋体" w:hAnsi="宋体"/>
          <w:color w:val="000000"/>
          <w:sz w:val="24"/>
        </w:rPr>
        <w:t>人，</w:t>
      </w:r>
      <w:r w:rsidRPr="00E357E8">
        <w:rPr>
          <w:rFonts w:ascii="宋体" w:hAnsi="宋体" w:hint="eastAsia"/>
          <w:color w:val="000000"/>
          <w:sz w:val="24"/>
        </w:rPr>
        <w:t>实验师</w:t>
      </w:r>
      <w:r w:rsidRPr="00E357E8">
        <w:rPr>
          <w:rFonts w:ascii="宋体" w:hAnsi="宋体"/>
          <w:color w:val="000000"/>
          <w:sz w:val="24"/>
        </w:rPr>
        <w:t>1人。</w:t>
      </w:r>
      <w:r w:rsidR="00E025FF" w:rsidRPr="00E357E8">
        <w:rPr>
          <w:rFonts w:ascii="宋体" w:hAnsi="宋体" w:hint="eastAsia"/>
          <w:color w:val="000000"/>
          <w:sz w:val="24"/>
        </w:rPr>
        <w:t>教师</w:t>
      </w:r>
      <w:r w:rsidR="00E025FF" w:rsidRPr="00E357E8">
        <w:rPr>
          <w:rFonts w:ascii="宋体" w:hAnsi="宋体"/>
          <w:color w:val="000000"/>
          <w:sz w:val="24"/>
        </w:rPr>
        <w:t>队伍中有</w:t>
      </w:r>
      <w:r w:rsidR="00E025FF" w:rsidRPr="00E357E8">
        <w:rPr>
          <w:rFonts w:ascii="宋体" w:hAnsi="宋体" w:hint="eastAsia"/>
          <w:color w:val="000000"/>
          <w:sz w:val="24"/>
        </w:rPr>
        <w:t>石河子大学教学名师</w:t>
      </w:r>
      <w:r w:rsidRPr="00E357E8">
        <w:rPr>
          <w:rFonts w:ascii="宋体" w:hAnsi="宋体"/>
          <w:color w:val="000000"/>
          <w:sz w:val="24"/>
        </w:rPr>
        <w:t>1人</w:t>
      </w:r>
      <w:r w:rsidR="00E025FF" w:rsidRPr="00E357E8">
        <w:rPr>
          <w:rFonts w:ascii="宋体" w:hAnsi="宋体" w:hint="eastAsia"/>
          <w:color w:val="000000"/>
          <w:sz w:val="24"/>
        </w:rPr>
        <w:t>，农学院“我心目中的好老师”</w:t>
      </w:r>
      <w:r w:rsidR="00E025FF" w:rsidRPr="00E357E8">
        <w:rPr>
          <w:rFonts w:ascii="宋体" w:hAnsi="宋体"/>
          <w:color w:val="000000"/>
          <w:sz w:val="24"/>
        </w:rPr>
        <w:t>1人</w:t>
      </w:r>
      <w:r w:rsidR="001160E1" w:rsidRPr="00E357E8">
        <w:rPr>
          <w:rFonts w:ascii="宋体" w:hAnsi="宋体" w:hint="eastAsia"/>
          <w:color w:val="000000"/>
          <w:sz w:val="24"/>
        </w:rPr>
        <w:t>，2人</w:t>
      </w:r>
      <w:r w:rsidR="00351017" w:rsidRPr="00E357E8">
        <w:rPr>
          <w:rFonts w:ascii="宋体" w:hAnsi="宋体" w:hint="eastAsia"/>
          <w:color w:val="000000"/>
          <w:sz w:val="24"/>
        </w:rPr>
        <w:t>分别</w:t>
      </w:r>
      <w:r w:rsidR="001160E1" w:rsidRPr="00E357E8">
        <w:rPr>
          <w:rFonts w:ascii="宋体" w:hAnsi="宋体" w:hint="eastAsia"/>
          <w:color w:val="000000"/>
          <w:sz w:val="24"/>
        </w:rPr>
        <w:t>获得“石河子大学教学竞赛二等奖”</w:t>
      </w:r>
      <w:r w:rsidR="00E025FF" w:rsidRPr="00E357E8">
        <w:rPr>
          <w:rFonts w:ascii="宋体" w:hAnsi="宋体" w:hint="eastAsia"/>
          <w:color w:val="000000"/>
          <w:sz w:val="24"/>
        </w:rPr>
        <w:t>。</w:t>
      </w:r>
      <w:r w:rsidR="000C02A0" w:rsidRPr="00E357E8">
        <w:rPr>
          <w:rFonts w:ascii="宋体" w:hAnsi="宋体"/>
          <w:color w:val="000000"/>
          <w:sz w:val="24"/>
        </w:rPr>
        <w:t>全体教师</w:t>
      </w:r>
      <w:r w:rsidR="000C02A0" w:rsidRPr="00E357E8">
        <w:rPr>
          <w:rFonts w:ascii="宋体" w:hAnsi="宋体" w:hint="eastAsia"/>
          <w:color w:val="000000"/>
          <w:sz w:val="24"/>
        </w:rPr>
        <w:t>中</w:t>
      </w:r>
      <w:r w:rsidR="000C02A0" w:rsidRPr="00E357E8">
        <w:rPr>
          <w:rFonts w:ascii="宋体" w:hAnsi="宋体"/>
          <w:color w:val="000000"/>
          <w:sz w:val="24"/>
        </w:rPr>
        <w:t>具有博士学位</w:t>
      </w:r>
      <w:r w:rsidR="000C02A0" w:rsidRPr="00E357E8">
        <w:rPr>
          <w:rFonts w:ascii="宋体" w:hAnsi="宋体" w:hint="eastAsia"/>
          <w:color w:val="000000"/>
          <w:sz w:val="24"/>
        </w:rPr>
        <w:t>3</w:t>
      </w:r>
      <w:r w:rsidR="000C02A0" w:rsidRPr="00E357E8">
        <w:rPr>
          <w:rFonts w:ascii="宋体" w:hAnsi="宋体"/>
          <w:color w:val="000000"/>
          <w:sz w:val="24"/>
        </w:rPr>
        <w:t>人</w:t>
      </w:r>
      <w:r w:rsidR="000C02A0" w:rsidRPr="00E357E8">
        <w:rPr>
          <w:rFonts w:ascii="宋体" w:hAnsi="宋体" w:hint="eastAsia"/>
          <w:color w:val="000000"/>
          <w:sz w:val="24"/>
        </w:rPr>
        <w:t>，</w:t>
      </w:r>
      <w:r w:rsidR="000C02A0" w:rsidRPr="00E357E8">
        <w:rPr>
          <w:rFonts w:ascii="宋体" w:hAnsi="宋体"/>
          <w:color w:val="000000"/>
          <w:sz w:val="24"/>
        </w:rPr>
        <w:t>占</w:t>
      </w:r>
      <w:r w:rsidR="000C02A0" w:rsidRPr="00E357E8">
        <w:rPr>
          <w:rFonts w:ascii="宋体" w:hAnsi="宋体" w:hint="eastAsia"/>
          <w:color w:val="000000"/>
          <w:sz w:val="24"/>
        </w:rPr>
        <w:t>60</w:t>
      </w:r>
      <w:r w:rsidR="000C02A0" w:rsidRPr="00E357E8">
        <w:rPr>
          <w:rFonts w:ascii="宋体" w:hAnsi="宋体"/>
          <w:color w:val="000000"/>
          <w:sz w:val="24"/>
        </w:rPr>
        <w:t>%</w:t>
      </w:r>
      <w:r w:rsidR="000C02A0" w:rsidRPr="00E357E8">
        <w:rPr>
          <w:rFonts w:ascii="宋体" w:hAnsi="宋体" w:hint="eastAsia"/>
          <w:color w:val="000000"/>
          <w:sz w:val="24"/>
        </w:rPr>
        <w:t>，还有2人目前分别攻读</w:t>
      </w:r>
      <w:r w:rsidR="000C02A0" w:rsidRPr="00E357E8">
        <w:rPr>
          <w:rFonts w:ascii="宋体" w:hAnsi="宋体" w:cs="仿宋" w:hint="eastAsia"/>
          <w:color w:val="000000"/>
          <w:sz w:val="24"/>
        </w:rPr>
        <w:t>华中农业大学和石河子大学博士学位。课程组蒋桂英老师</w:t>
      </w:r>
      <w:r w:rsidR="00351017" w:rsidRPr="00E357E8">
        <w:rPr>
          <w:rFonts w:ascii="宋体" w:hAnsi="宋体" w:cs="仿宋" w:hint="eastAsia"/>
          <w:color w:val="000000"/>
          <w:sz w:val="24"/>
        </w:rPr>
        <w:t>申报</w:t>
      </w:r>
      <w:r w:rsidR="000C02A0" w:rsidRPr="00E357E8">
        <w:rPr>
          <w:rFonts w:ascii="宋体" w:hAnsi="宋体" w:cs="仿宋" w:hint="eastAsia"/>
          <w:color w:val="000000"/>
          <w:sz w:val="24"/>
        </w:rPr>
        <w:t>的《作物栽培学》课程获批石河子大学第一批混合式教学示范课程。</w:t>
      </w:r>
      <w:r w:rsidR="00045C50" w:rsidRPr="00E357E8">
        <w:rPr>
          <w:rFonts w:ascii="宋体" w:hAnsi="宋体"/>
          <w:color w:val="000000"/>
          <w:sz w:val="24"/>
        </w:rPr>
        <w:t>整个师资队伍在年龄、学历、学缘、职称总体结构上表现出中青年博士为主体、职称结构合理，推动高质量、高</w:t>
      </w:r>
      <w:r w:rsidR="00045C50" w:rsidRPr="00E357E8">
        <w:rPr>
          <w:rFonts w:ascii="宋体" w:hAnsi="宋体" w:cs="仿宋"/>
          <w:color w:val="000000"/>
          <w:sz w:val="24"/>
        </w:rPr>
        <w:t>效率的教学团队健康、稳定和持续的发展。</w:t>
      </w:r>
    </w:p>
    <w:p w:rsidR="00E37292" w:rsidRPr="00E357E8" w:rsidRDefault="00E37292" w:rsidP="00E37292">
      <w:pPr>
        <w:spacing w:line="360" w:lineRule="auto"/>
        <w:jc w:val="left"/>
        <w:rPr>
          <w:rFonts w:ascii="宋体" w:hAnsi="宋体" w:cs="仿宋"/>
          <w:color w:val="000000"/>
          <w:sz w:val="24"/>
        </w:rPr>
      </w:pPr>
      <w:r w:rsidRPr="00E357E8">
        <w:rPr>
          <w:rFonts w:ascii="宋体" w:hAnsi="宋体" w:cs="仿宋" w:hint="eastAsia"/>
          <w:color w:val="000000"/>
          <w:sz w:val="24"/>
        </w:rPr>
        <w:t xml:space="preserve">   </w:t>
      </w:r>
      <w:r w:rsidR="00351017" w:rsidRPr="00E357E8">
        <w:rPr>
          <w:rFonts w:ascii="宋体" w:hAnsi="宋体" w:cs="仿宋" w:hint="eastAsia"/>
          <w:color w:val="000000"/>
          <w:sz w:val="24"/>
        </w:rPr>
        <w:t>自立项以来，</w:t>
      </w:r>
      <w:r w:rsidRPr="00E357E8">
        <w:rPr>
          <w:rFonts w:ascii="宋体" w:hAnsi="宋体" w:cs="仿宋" w:hint="eastAsia"/>
          <w:color w:val="000000"/>
          <w:sz w:val="24"/>
        </w:rPr>
        <w:t>每月进行教研活动1-2次，集体备课和进行课程研讨，自编教材1部，以第一或通讯作者发表</w:t>
      </w:r>
      <w:r w:rsidR="001160E1" w:rsidRPr="00E357E8">
        <w:rPr>
          <w:rFonts w:ascii="宋体" w:hAnsi="宋体" w:cs="仿宋" w:hint="eastAsia"/>
          <w:color w:val="000000"/>
          <w:sz w:val="24"/>
        </w:rPr>
        <w:t>发表教学论文</w:t>
      </w:r>
      <w:r w:rsidR="006E01AC" w:rsidRPr="00E357E8">
        <w:rPr>
          <w:rFonts w:ascii="宋体" w:hAnsi="宋体" w:cs="仿宋" w:hint="eastAsia"/>
          <w:color w:val="000000"/>
          <w:sz w:val="24"/>
        </w:rPr>
        <w:t>4</w:t>
      </w:r>
      <w:r w:rsidR="001160E1" w:rsidRPr="00E357E8">
        <w:rPr>
          <w:rFonts w:ascii="宋体" w:hAnsi="宋体" w:cs="仿宋" w:hint="eastAsia"/>
          <w:color w:val="000000"/>
          <w:sz w:val="24"/>
        </w:rPr>
        <w:t>篇，科研论文</w:t>
      </w:r>
      <w:r w:rsidR="006E01AC" w:rsidRPr="00E357E8">
        <w:rPr>
          <w:rFonts w:ascii="宋体" w:hAnsi="宋体" w:cs="仿宋" w:hint="eastAsia"/>
          <w:color w:val="000000"/>
          <w:sz w:val="24"/>
        </w:rPr>
        <w:t>16</w:t>
      </w:r>
      <w:r w:rsidR="001160E1" w:rsidRPr="00E357E8">
        <w:rPr>
          <w:rFonts w:ascii="宋体" w:hAnsi="宋体" w:cs="仿宋" w:hint="eastAsia"/>
          <w:color w:val="000000"/>
          <w:sz w:val="24"/>
        </w:rPr>
        <w:t>篇，其中</w:t>
      </w:r>
      <w:r w:rsidRPr="00E357E8">
        <w:rPr>
          <w:rFonts w:ascii="宋体" w:hAnsi="宋体" w:cs="仿宋" w:hint="eastAsia"/>
          <w:color w:val="000000"/>
          <w:sz w:val="24"/>
        </w:rPr>
        <w:t>其中四大检索系统</w:t>
      </w:r>
      <w:r w:rsidR="001160E1" w:rsidRPr="00E357E8">
        <w:rPr>
          <w:rFonts w:ascii="宋体" w:hAnsi="宋体" w:cs="仿宋" w:hint="eastAsia"/>
          <w:color w:val="000000"/>
          <w:sz w:val="24"/>
        </w:rPr>
        <w:t>5篇</w:t>
      </w:r>
      <w:r w:rsidR="00045C50" w:rsidRPr="00E357E8">
        <w:rPr>
          <w:rFonts w:ascii="宋体" w:hAnsi="宋体" w:cs="仿宋" w:hint="eastAsia"/>
          <w:color w:val="000000"/>
          <w:sz w:val="24"/>
        </w:rPr>
        <w:t>，</w:t>
      </w:r>
      <w:r w:rsidRPr="00E357E8">
        <w:rPr>
          <w:rFonts w:ascii="宋体" w:hAnsi="宋体" w:cs="仿宋" w:hint="eastAsia"/>
          <w:color w:val="000000"/>
          <w:sz w:val="24"/>
        </w:rPr>
        <w:t>主持校级教改项目</w:t>
      </w:r>
      <w:r w:rsidR="00045C50" w:rsidRPr="00E357E8">
        <w:rPr>
          <w:rFonts w:ascii="宋体" w:hAnsi="宋体" w:cs="仿宋" w:hint="eastAsia"/>
          <w:color w:val="000000"/>
          <w:sz w:val="24"/>
        </w:rPr>
        <w:t>2</w:t>
      </w:r>
      <w:r w:rsidRPr="00E357E8">
        <w:rPr>
          <w:rFonts w:ascii="宋体" w:hAnsi="宋体" w:cs="仿宋" w:hint="eastAsia"/>
          <w:color w:val="000000"/>
          <w:sz w:val="24"/>
        </w:rPr>
        <w:t>项，科研项目</w:t>
      </w:r>
      <w:r w:rsidR="00045C50" w:rsidRPr="00E357E8">
        <w:rPr>
          <w:rFonts w:ascii="宋体" w:hAnsi="宋体" w:cs="仿宋" w:hint="eastAsia"/>
          <w:color w:val="000000"/>
          <w:sz w:val="24"/>
        </w:rPr>
        <w:t>9项</w:t>
      </w:r>
      <w:r w:rsidRPr="00E357E8">
        <w:rPr>
          <w:rFonts w:ascii="宋体" w:hAnsi="宋体" w:cs="仿宋" w:hint="eastAsia"/>
          <w:color w:val="000000"/>
          <w:sz w:val="24"/>
        </w:rPr>
        <w:t>，指导学生获院优秀毕业论文指导教师</w:t>
      </w:r>
      <w:r w:rsidR="00E357E8" w:rsidRPr="00E357E8">
        <w:rPr>
          <w:rFonts w:ascii="宋体" w:hAnsi="宋体" w:cs="仿宋" w:hint="eastAsia"/>
          <w:color w:val="000000"/>
          <w:sz w:val="24"/>
        </w:rPr>
        <w:t>2</w:t>
      </w:r>
      <w:r w:rsidRPr="00E357E8">
        <w:rPr>
          <w:rFonts w:ascii="宋体" w:hAnsi="宋体" w:cs="仿宋" w:hint="eastAsia"/>
          <w:color w:val="000000"/>
          <w:sz w:val="24"/>
        </w:rPr>
        <w:t>次，</w:t>
      </w:r>
      <w:r w:rsidR="007525C3" w:rsidRPr="00E357E8">
        <w:rPr>
          <w:rFonts w:ascii="宋体" w:hAnsi="宋体" w:cs="仿宋" w:hint="eastAsia"/>
          <w:color w:val="000000"/>
          <w:sz w:val="24"/>
        </w:rPr>
        <w:t>学生评教在90分以上，督导评价授课效果优良。</w:t>
      </w:r>
    </w:p>
    <w:p w:rsidR="007F64DE" w:rsidRDefault="00B07E96" w:rsidP="00182C2E">
      <w:pPr>
        <w:spacing w:line="360" w:lineRule="auto"/>
        <w:jc w:val="left"/>
        <w:rPr>
          <w:rFonts w:ascii="仿宋_GB2312" w:eastAsia="仿宋_GB2312" w:hAnsi="Adobe 仿宋 Std R"/>
          <w:b/>
          <w:sz w:val="28"/>
          <w:szCs w:val="28"/>
        </w:rPr>
      </w:pPr>
      <w:r>
        <w:rPr>
          <w:rFonts w:ascii="仿宋_GB2312" w:eastAsia="仿宋_GB2312" w:hAnsi="Adobe 仿宋 Std R" w:hint="eastAsia"/>
          <w:b/>
          <w:sz w:val="28"/>
          <w:szCs w:val="28"/>
        </w:rPr>
        <w:t>二、教学过程</w:t>
      </w:r>
    </w:p>
    <w:p w:rsidR="00B07E96" w:rsidRDefault="00B07E96" w:rsidP="00182C2E">
      <w:pPr>
        <w:spacing w:line="360" w:lineRule="auto"/>
        <w:jc w:val="left"/>
        <w:rPr>
          <w:rFonts w:ascii="仿宋_GB2312" w:eastAsia="仿宋_GB2312" w:hAnsi="Adobe 仿宋 Std R"/>
          <w:b/>
          <w:sz w:val="28"/>
          <w:szCs w:val="28"/>
        </w:rPr>
      </w:pPr>
      <w:r>
        <w:rPr>
          <w:rFonts w:ascii="仿宋_GB2312" w:eastAsia="仿宋_GB2312" w:hAnsi="Adobe 仿宋 Std R" w:hint="eastAsia"/>
          <w:b/>
          <w:sz w:val="28"/>
          <w:szCs w:val="28"/>
        </w:rPr>
        <w:t xml:space="preserve">  </w:t>
      </w:r>
      <w:r w:rsidR="00E54D30">
        <w:rPr>
          <w:rFonts w:ascii="仿宋_GB2312" w:eastAsia="仿宋_GB2312" w:hAnsi="Adobe 仿宋 Std R" w:hint="eastAsia"/>
          <w:b/>
          <w:sz w:val="28"/>
          <w:szCs w:val="28"/>
        </w:rPr>
        <w:t xml:space="preserve"> </w:t>
      </w:r>
      <w:r>
        <w:rPr>
          <w:rFonts w:ascii="仿宋_GB2312" w:eastAsia="仿宋_GB2312" w:hAnsi="Adobe 仿宋 Std R" w:hint="eastAsia"/>
          <w:b/>
          <w:sz w:val="28"/>
          <w:szCs w:val="28"/>
        </w:rPr>
        <w:t>1.课程内容</w:t>
      </w:r>
    </w:p>
    <w:p w:rsidR="00A025A9" w:rsidRPr="00A025A9" w:rsidRDefault="008B12F6" w:rsidP="008B12F6">
      <w:pPr>
        <w:spacing w:line="360" w:lineRule="auto"/>
        <w:jc w:val="left"/>
        <w:rPr>
          <w:rFonts w:ascii="宋体" w:hAnsi="宋体"/>
          <w:color w:val="000000"/>
          <w:szCs w:val="21"/>
        </w:rPr>
      </w:pPr>
      <w:r w:rsidRPr="00E357E8">
        <w:rPr>
          <w:rFonts w:ascii="宋体" w:hAnsi="宋体" w:hint="eastAsia"/>
          <w:color w:val="000000"/>
          <w:sz w:val="24"/>
        </w:rPr>
        <w:t xml:space="preserve">   农学实践基础课程把作物形态观察纳入到农事操作环节中，从最基本的作物形态辨识开始，通过作物种植，学生对作物形态有了初步认识之后，通过建设“作物形态观察图库”，有计划地进行农作物生产实践的“启蒙教育”，使学生能结合一年级植物学综合实习所掌握的技能，对大田作物的形态进行系统了解和学习，实现实践教学从植物学到作物学的科学对接，确保学生专业能力和专业兴趣的同</w:t>
      </w:r>
      <w:r w:rsidRPr="00E357E8">
        <w:rPr>
          <w:rFonts w:ascii="宋体" w:hAnsi="宋体" w:hint="eastAsia"/>
          <w:color w:val="000000"/>
          <w:sz w:val="24"/>
        </w:rPr>
        <w:lastRenderedPageBreak/>
        <w:t>步提高。</w:t>
      </w:r>
      <w:r w:rsidR="00A025A9" w:rsidRPr="00E357E8">
        <w:rPr>
          <w:rFonts w:ascii="宋体" w:hAnsi="宋体" w:hint="eastAsia"/>
          <w:color w:val="000000"/>
          <w:sz w:val="24"/>
        </w:rPr>
        <w:t>在此基础上，不断更新和完善教学内容。</w:t>
      </w:r>
      <w:r w:rsidR="00A025A9" w:rsidRPr="00E357E8">
        <w:rPr>
          <w:rFonts w:asciiTheme="minorEastAsia" w:hAnsiTheme="minorEastAsia" w:hint="eastAsia"/>
          <w:sz w:val="24"/>
        </w:rPr>
        <w:t>任课教师利用网络、资料收集</w:t>
      </w:r>
      <w:r w:rsidR="00A025A9" w:rsidRPr="00E749B9">
        <w:rPr>
          <w:rFonts w:asciiTheme="minorEastAsia" w:hAnsiTheme="minorEastAsia" w:hint="eastAsia"/>
          <w:sz w:val="24"/>
          <w:szCs w:val="28"/>
        </w:rPr>
        <w:t>各种</w:t>
      </w:r>
      <w:r w:rsidR="00A025A9">
        <w:rPr>
          <w:rFonts w:asciiTheme="minorEastAsia" w:hAnsiTheme="minorEastAsia" w:hint="eastAsia"/>
          <w:sz w:val="24"/>
          <w:szCs w:val="28"/>
        </w:rPr>
        <w:t>农业生产</w:t>
      </w:r>
      <w:r w:rsidR="00A025A9" w:rsidRPr="00E749B9">
        <w:rPr>
          <w:rFonts w:asciiTheme="minorEastAsia" w:hAnsiTheme="minorEastAsia" w:hint="eastAsia"/>
          <w:sz w:val="24"/>
          <w:szCs w:val="28"/>
        </w:rPr>
        <w:t>案例，同时还到周边</w:t>
      </w:r>
      <w:r w:rsidR="00A025A9">
        <w:rPr>
          <w:rFonts w:asciiTheme="minorEastAsia" w:hAnsiTheme="minorEastAsia" w:hint="eastAsia"/>
          <w:sz w:val="24"/>
          <w:szCs w:val="28"/>
        </w:rPr>
        <w:t>团场</w:t>
      </w:r>
      <w:r w:rsidR="00A025A9" w:rsidRPr="00E749B9">
        <w:rPr>
          <w:rFonts w:asciiTheme="minorEastAsia" w:hAnsiTheme="minorEastAsia" w:hint="eastAsia"/>
          <w:sz w:val="24"/>
          <w:szCs w:val="28"/>
        </w:rPr>
        <w:t>进行调研，探讨</w:t>
      </w:r>
      <w:r w:rsidR="00A025A9">
        <w:rPr>
          <w:rFonts w:asciiTheme="minorEastAsia" w:hAnsiTheme="minorEastAsia" w:hint="eastAsia"/>
          <w:sz w:val="24"/>
          <w:szCs w:val="28"/>
        </w:rPr>
        <w:t>农业生产</w:t>
      </w:r>
      <w:r w:rsidR="00A025A9" w:rsidRPr="00E749B9">
        <w:rPr>
          <w:rFonts w:asciiTheme="minorEastAsia" w:hAnsiTheme="minorEastAsia" w:hint="eastAsia"/>
          <w:sz w:val="24"/>
          <w:szCs w:val="28"/>
        </w:rPr>
        <w:t>实践中的问题与难题，收集不少鲜活的实际案例，在讲授</w:t>
      </w:r>
      <w:r w:rsidR="00A025A9">
        <w:rPr>
          <w:rFonts w:asciiTheme="minorEastAsia" w:hAnsiTheme="minorEastAsia" w:hint="eastAsia"/>
          <w:sz w:val="24"/>
          <w:szCs w:val="28"/>
        </w:rPr>
        <w:t>课程</w:t>
      </w:r>
      <w:r w:rsidR="00A025A9" w:rsidRPr="00E749B9">
        <w:rPr>
          <w:rFonts w:asciiTheme="minorEastAsia" w:hAnsiTheme="minorEastAsia" w:hint="eastAsia"/>
          <w:sz w:val="24"/>
          <w:szCs w:val="28"/>
        </w:rPr>
        <w:t>的同时，穿插</w:t>
      </w:r>
      <w:r w:rsidR="00A025A9">
        <w:rPr>
          <w:rFonts w:asciiTheme="minorEastAsia" w:hAnsiTheme="minorEastAsia" w:hint="eastAsia"/>
          <w:sz w:val="24"/>
          <w:szCs w:val="28"/>
        </w:rPr>
        <w:t>农业生产</w:t>
      </w:r>
      <w:r w:rsidR="00A025A9" w:rsidRPr="00E749B9">
        <w:rPr>
          <w:rFonts w:asciiTheme="minorEastAsia" w:hAnsiTheme="minorEastAsia" w:hint="eastAsia"/>
          <w:sz w:val="24"/>
          <w:szCs w:val="28"/>
        </w:rPr>
        <w:t>案例进行教学，加深了学生对</w:t>
      </w:r>
      <w:r w:rsidR="00A025A9">
        <w:rPr>
          <w:rFonts w:asciiTheme="minorEastAsia" w:hAnsiTheme="minorEastAsia" w:hint="eastAsia"/>
          <w:sz w:val="24"/>
          <w:szCs w:val="28"/>
        </w:rPr>
        <w:t>实践</w:t>
      </w:r>
      <w:r w:rsidR="00A025A9" w:rsidRPr="00E749B9">
        <w:rPr>
          <w:rFonts w:asciiTheme="minorEastAsia" w:hAnsiTheme="minorEastAsia" w:hint="eastAsia"/>
          <w:sz w:val="24"/>
          <w:szCs w:val="28"/>
        </w:rPr>
        <w:t>知识的理解和掌握，使</w:t>
      </w:r>
      <w:r w:rsidR="00A025A9">
        <w:rPr>
          <w:rFonts w:asciiTheme="minorEastAsia" w:hAnsiTheme="minorEastAsia" w:hint="eastAsia"/>
          <w:sz w:val="24"/>
          <w:szCs w:val="28"/>
        </w:rPr>
        <w:t>实践</w:t>
      </w:r>
      <w:r w:rsidR="00A025A9" w:rsidRPr="00E749B9">
        <w:rPr>
          <w:rFonts w:asciiTheme="minorEastAsia" w:hAnsiTheme="minorEastAsia" w:hint="eastAsia"/>
          <w:sz w:val="24"/>
          <w:szCs w:val="28"/>
        </w:rPr>
        <w:t>能力得到较好的培养。把教师</w:t>
      </w:r>
      <w:r w:rsidR="00A025A9">
        <w:rPr>
          <w:rFonts w:asciiTheme="minorEastAsia" w:hAnsiTheme="minorEastAsia" w:hint="eastAsia"/>
          <w:sz w:val="24"/>
          <w:szCs w:val="28"/>
        </w:rPr>
        <w:t>示范</w:t>
      </w:r>
      <w:r w:rsidR="00A025A9" w:rsidRPr="00E749B9">
        <w:rPr>
          <w:rFonts w:asciiTheme="minorEastAsia" w:hAnsiTheme="minorEastAsia" w:hint="eastAsia"/>
          <w:sz w:val="24"/>
          <w:szCs w:val="28"/>
        </w:rPr>
        <w:t>、学生</w:t>
      </w:r>
      <w:r w:rsidR="00A025A9">
        <w:rPr>
          <w:rFonts w:asciiTheme="minorEastAsia" w:hAnsiTheme="minorEastAsia" w:hint="eastAsia"/>
          <w:sz w:val="24"/>
          <w:szCs w:val="28"/>
        </w:rPr>
        <w:t>实践</w:t>
      </w:r>
      <w:r w:rsidR="00A025A9" w:rsidRPr="00E749B9">
        <w:rPr>
          <w:rFonts w:asciiTheme="minorEastAsia" w:hAnsiTheme="minorEastAsia" w:hint="eastAsia"/>
          <w:sz w:val="24"/>
          <w:szCs w:val="28"/>
        </w:rPr>
        <w:t>和引导学生进行</w:t>
      </w:r>
      <w:r w:rsidR="00A025A9">
        <w:rPr>
          <w:rFonts w:asciiTheme="minorEastAsia" w:hAnsiTheme="minorEastAsia" w:hint="eastAsia"/>
          <w:sz w:val="24"/>
          <w:szCs w:val="28"/>
        </w:rPr>
        <w:t>思考</w:t>
      </w:r>
      <w:r w:rsidR="00A025A9" w:rsidRPr="00E749B9">
        <w:rPr>
          <w:rFonts w:asciiTheme="minorEastAsia" w:hAnsiTheme="minorEastAsia" w:hint="eastAsia"/>
          <w:sz w:val="24"/>
          <w:szCs w:val="28"/>
        </w:rPr>
        <w:t>分析等</w:t>
      </w:r>
      <w:r w:rsidR="00A025A9">
        <w:rPr>
          <w:rFonts w:asciiTheme="minorEastAsia" w:hAnsiTheme="minorEastAsia" w:hint="eastAsia"/>
          <w:sz w:val="24"/>
          <w:szCs w:val="28"/>
        </w:rPr>
        <w:t>方式</w:t>
      </w:r>
      <w:r w:rsidR="00A025A9" w:rsidRPr="00E749B9">
        <w:rPr>
          <w:rFonts w:asciiTheme="minorEastAsia" w:hAnsiTheme="minorEastAsia" w:hint="eastAsia"/>
          <w:sz w:val="24"/>
          <w:szCs w:val="28"/>
        </w:rPr>
        <w:t>组合，学练结合，学用结合，营造互动式、人性化、多层面的学习环境和氛围，树立并积极贯彻以学生为中心的教学理念。</w:t>
      </w:r>
    </w:p>
    <w:p w:rsidR="00B07E96" w:rsidRDefault="00B07E96" w:rsidP="00182C2E">
      <w:pPr>
        <w:spacing w:line="360" w:lineRule="auto"/>
        <w:jc w:val="left"/>
        <w:rPr>
          <w:rFonts w:ascii="仿宋_GB2312" w:eastAsia="仿宋_GB2312" w:hAnsi="Adobe 仿宋 Std R" w:hint="eastAsia"/>
          <w:b/>
          <w:sz w:val="28"/>
          <w:szCs w:val="28"/>
        </w:rPr>
      </w:pPr>
      <w:r>
        <w:rPr>
          <w:rFonts w:ascii="宋体" w:hAnsi="宋体" w:hint="eastAsia"/>
          <w:color w:val="000000"/>
          <w:szCs w:val="21"/>
        </w:rPr>
        <w:t xml:space="preserve">   </w:t>
      </w:r>
      <w:r w:rsidR="00E54D30">
        <w:rPr>
          <w:rFonts w:ascii="仿宋_GB2312" w:eastAsia="仿宋_GB2312" w:hAnsi="Adobe 仿宋 Std R" w:hint="eastAsia"/>
          <w:b/>
          <w:sz w:val="28"/>
          <w:szCs w:val="28"/>
        </w:rPr>
        <w:t xml:space="preserve"> </w:t>
      </w:r>
      <w:r>
        <w:rPr>
          <w:rFonts w:ascii="仿宋_GB2312" w:eastAsia="仿宋_GB2312" w:hAnsi="Adobe 仿宋 Std R" w:hint="eastAsia"/>
          <w:b/>
          <w:sz w:val="28"/>
          <w:szCs w:val="28"/>
        </w:rPr>
        <w:t>2.教学方法</w:t>
      </w:r>
    </w:p>
    <w:p w:rsidR="00D25E96" w:rsidRPr="00D25E96" w:rsidRDefault="00D25E96" w:rsidP="00D25E96">
      <w:pPr>
        <w:spacing w:line="360" w:lineRule="auto"/>
        <w:ind w:firstLineChars="200" w:firstLine="420"/>
        <w:jc w:val="center"/>
        <w:rPr>
          <w:rFonts w:asciiTheme="minorEastAsia" w:hAnsiTheme="minorEastAsia"/>
          <w:szCs w:val="21"/>
        </w:rPr>
      </w:pPr>
      <w:r>
        <w:rPr>
          <w:rFonts w:asciiTheme="minorEastAsia" w:hAnsiTheme="minorEastAsia" w:hint="eastAsia"/>
          <w:szCs w:val="21"/>
        </w:rPr>
        <w:t xml:space="preserve">  </w:t>
      </w:r>
      <w:r w:rsidRPr="00D25E96">
        <w:rPr>
          <w:rFonts w:asciiTheme="minorEastAsia" w:hAnsiTheme="minorEastAsia" w:hint="eastAsia"/>
          <w:szCs w:val="21"/>
        </w:rPr>
        <w:t xml:space="preserve">表1 </w:t>
      </w:r>
      <w:r>
        <w:rPr>
          <w:rFonts w:asciiTheme="minorEastAsia" w:hAnsiTheme="minorEastAsia" w:hint="eastAsia"/>
          <w:szCs w:val="21"/>
        </w:rPr>
        <w:t>课程建设前后</w:t>
      </w:r>
      <w:r w:rsidRPr="00D25E96">
        <w:rPr>
          <w:rFonts w:asciiTheme="minorEastAsia" w:hAnsiTheme="minorEastAsia" w:hint="eastAsia"/>
          <w:szCs w:val="21"/>
        </w:rPr>
        <w:t>教学</w:t>
      </w:r>
      <w:r>
        <w:rPr>
          <w:rFonts w:asciiTheme="minorEastAsia" w:hAnsiTheme="minorEastAsia" w:hint="eastAsia"/>
          <w:szCs w:val="21"/>
        </w:rPr>
        <w:t>方法</w:t>
      </w:r>
      <w:r w:rsidRPr="00D25E96">
        <w:rPr>
          <w:rFonts w:asciiTheme="minorEastAsia" w:hAnsiTheme="minorEastAsia" w:hint="eastAsia"/>
          <w:szCs w:val="21"/>
        </w:rPr>
        <w:t>差异性比较</w:t>
      </w:r>
    </w:p>
    <w:tbl>
      <w:tblPr>
        <w:tblW w:w="8593" w:type="dxa"/>
        <w:jc w:val="center"/>
        <w:tblInd w:w="98" w:type="dxa"/>
        <w:tblLook w:val="04A0"/>
      </w:tblPr>
      <w:tblGrid>
        <w:gridCol w:w="445"/>
        <w:gridCol w:w="640"/>
        <w:gridCol w:w="1523"/>
        <w:gridCol w:w="2293"/>
        <w:gridCol w:w="3692"/>
      </w:tblGrid>
      <w:tr w:rsidR="00D25E96" w:rsidRPr="00D25E96" w:rsidTr="006E1B71">
        <w:trPr>
          <w:trHeight w:val="321"/>
          <w:jc w:val="center"/>
        </w:trPr>
        <w:tc>
          <w:tcPr>
            <w:tcW w:w="1085" w:type="dxa"/>
            <w:gridSpan w:val="2"/>
            <w:tcBorders>
              <w:top w:val="single" w:sz="4" w:space="0" w:color="auto"/>
              <w:left w:val="nil"/>
              <w:bottom w:val="single" w:sz="4" w:space="0" w:color="auto"/>
              <w:right w:val="nil"/>
            </w:tcBorders>
            <w:shd w:val="clear" w:color="auto" w:fill="auto"/>
            <w:noWrap/>
            <w:vAlign w:val="center"/>
            <w:hideMark/>
          </w:tcPr>
          <w:p w:rsidR="00D25E96" w:rsidRPr="00D25E96" w:rsidRDefault="00D25E96" w:rsidP="006E1B71">
            <w:pPr>
              <w:widowControl/>
              <w:spacing w:line="360" w:lineRule="auto"/>
              <w:jc w:val="left"/>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 xml:space="preserve">　</w:t>
            </w:r>
          </w:p>
        </w:tc>
        <w:tc>
          <w:tcPr>
            <w:tcW w:w="1522" w:type="dxa"/>
            <w:tcBorders>
              <w:top w:val="single" w:sz="4" w:space="0" w:color="auto"/>
              <w:left w:val="nil"/>
              <w:bottom w:val="single" w:sz="4" w:space="0" w:color="auto"/>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 xml:space="preserve">　</w:t>
            </w:r>
          </w:p>
        </w:tc>
        <w:tc>
          <w:tcPr>
            <w:tcW w:w="2293" w:type="dxa"/>
            <w:tcBorders>
              <w:top w:val="single" w:sz="4" w:space="0" w:color="auto"/>
              <w:left w:val="nil"/>
              <w:bottom w:val="single" w:sz="4" w:space="0" w:color="auto"/>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建设前</w:t>
            </w:r>
          </w:p>
        </w:tc>
        <w:tc>
          <w:tcPr>
            <w:tcW w:w="3692" w:type="dxa"/>
            <w:tcBorders>
              <w:top w:val="single" w:sz="4" w:space="0" w:color="auto"/>
              <w:left w:val="nil"/>
              <w:bottom w:val="single" w:sz="4" w:space="0" w:color="auto"/>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建设后</w:t>
            </w:r>
          </w:p>
        </w:tc>
      </w:tr>
      <w:tr w:rsidR="00D25E96" w:rsidRPr="00D25E96" w:rsidTr="006E1B71">
        <w:trPr>
          <w:trHeight w:val="321"/>
          <w:jc w:val="center"/>
        </w:trPr>
        <w:tc>
          <w:tcPr>
            <w:tcW w:w="2607" w:type="dxa"/>
            <w:gridSpan w:val="3"/>
            <w:tcBorders>
              <w:top w:val="single" w:sz="4" w:space="0" w:color="auto"/>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 xml:space="preserve">   教学理念</w:t>
            </w:r>
          </w:p>
        </w:tc>
        <w:tc>
          <w:tcPr>
            <w:tcW w:w="2293"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以教学为中心</w:t>
            </w:r>
          </w:p>
        </w:tc>
        <w:tc>
          <w:tcPr>
            <w:tcW w:w="3692"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以学生为中心</w:t>
            </w:r>
          </w:p>
        </w:tc>
      </w:tr>
      <w:tr w:rsidR="00D25E96" w:rsidRPr="00D25E96" w:rsidTr="006E1B71">
        <w:trPr>
          <w:trHeight w:val="321"/>
          <w:jc w:val="center"/>
        </w:trPr>
        <w:tc>
          <w:tcPr>
            <w:tcW w:w="2607" w:type="dxa"/>
            <w:gridSpan w:val="3"/>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 xml:space="preserve">   教学目标</w:t>
            </w:r>
          </w:p>
        </w:tc>
        <w:tc>
          <w:tcPr>
            <w:tcW w:w="2293"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接受</w:t>
            </w:r>
          </w:p>
        </w:tc>
        <w:tc>
          <w:tcPr>
            <w:tcW w:w="3692"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探索</w:t>
            </w:r>
          </w:p>
        </w:tc>
      </w:tr>
      <w:tr w:rsidR="00D25E96" w:rsidRPr="00D25E96" w:rsidTr="006E1B71">
        <w:trPr>
          <w:trHeight w:val="321"/>
          <w:jc w:val="center"/>
        </w:trPr>
        <w:tc>
          <w:tcPr>
            <w:tcW w:w="2607" w:type="dxa"/>
            <w:gridSpan w:val="3"/>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 xml:space="preserve">   实施形式</w:t>
            </w:r>
          </w:p>
        </w:tc>
        <w:tc>
          <w:tcPr>
            <w:tcW w:w="2293"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成功</w:t>
            </w:r>
          </w:p>
        </w:tc>
        <w:tc>
          <w:tcPr>
            <w:tcW w:w="3692"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成功、失败</w:t>
            </w:r>
          </w:p>
        </w:tc>
      </w:tr>
      <w:tr w:rsidR="00D25E96" w:rsidRPr="00D25E96" w:rsidTr="006E1B71">
        <w:trPr>
          <w:trHeight w:val="321"/>
          <w:jc w:val="center"/>
        </w:trPr>
        <w:tc>
          <w:tcPr>
            <w:tcW w:w="2607" w:type="dxa"/>
            <w:gridSpan w:val="3"/>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 xml:space="preserve">   效果评价</w:t>
            </w:r>
          </w:p>
        </w:tc>
        <w:tc>
          <w:tcPr>
            <w:tcW w:w="2293"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知识、技能</w:t>
            </w:r>
          </w:p>
        </w:tc>
        <w:tc>
          <w:tcPr>
            <w:tcW w:w="3692"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知识、技能、思想、心理</w:t>
            </w:r>
          </w:p>
        </w:tc>
      </w:tr>
      <w:tr w:rsidR="00D25E96" w:rsidRPr="00D25E96" w:rsidTr="006E1B71">
        <w:trPr>
          <w:trHeight w:val="321"/>
          <w:jc w:val="center"/>
        </w:trPr>
        <w:tc>
          <w:tcPr>
            <w:tcW w:w="445" w:type="dxa"/>
            <w:vMerge w:val="restart"/>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学生学习</w:t>
            </w:r>
          </w:p>
        </w:tc>
        <w:tc>
          <w:tcPr>
            <w:tcW w:w="2163" w:type="dxa"/>
            <w:gridSpan w:val="2"/>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调查次数</w:t>
            </w:r>
          </w:p>
        </w:tc>
        <w:tc>
          <w:tcPr>
            <w:tcW w:w="2293"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每周一次</w:t>
            </w:r>
          </w:p>
        </w:tc>
        <w:tc>
          <w:tcPr>
            <w:tcW w:w="3692"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根据作物长势确定</w:t>
            </w:r>
          </w:p>
        </w:tc>
      </w:tr>
      <w:tr w:rsidR="00D25E96" w:rsidRPr="00D25E96" w:rsidTr="006E1B71">
        <w:trPr>
          <w:trHeight w:val="321"/>
          <w:jc w:val="center"/>
        </w:trPr>
        <w:tc>
          <w:tcPr>
            <w:tcW w:w="445" w:type="dxa"/>
            <w:vMerge/>
            <w:tcBorders>
              <w:top w:val="nil"/>
              <w:left w:val="nil"/>
              <w:bottom w:val="nil"/>
              <w:right w:val="nil"/>
            </w:tcBorders>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p>
        </w:tc>
        <w:tc>
          <w:tcPr>
            <w:tcW w:w="2163" w:type="dxa"/>
            <w:gridSpan w:val="2"/>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调查时间</w:t>
            </w:r>
          </w:p>
        </w:tc>
        <w:tc>
          <w:tcPr>
            <w:tcW w:w="2293"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每周固定</w:t>
            </w:r>
          </w:p>
        </w:tc>
        <w:tc>
          <w:tcPr>
            <w:tcW w:w="3692"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根据作物长势确定</w:t>
            </w:r>
          </w:p>
        </w:tc>
      </w:tr>
      <w:tr w:rsidR="00D25E96" w:rsidRPr="00D25E96" w:rsidTr="006E1B71">
        <w:trPr>
          <w:trHeight w:val="321"/>
          <w:jc w:val="center"/>
        </w:trPr>
        <w:tc>
          <w:tcPr>
            <w:tcW w:w="445" w:type="dxa"/>
            <w:vMerge/>
            <w:tcBorders>
              <w:top w:val="nil"/>
              <w:left w:val="nil"/>
              <w:bottom w:val="nil"/>
              <w:right w:val="nil"/>
            </w:tcBorders>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p>
        </w:tc>
        <w:tc>
          <w:tcPr>
            <w:tcW w:w="2163" w:type="dxa"/>
            <w:gridSpan w:val="2"/>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调查内容</w:t>
            </w:r>
          </w:p>
        </w:tc>
        <w:tc>
          <w:tcPr>
            <w:tcW w:w="2293"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提前确定</w:t>
            </w:r>
          </w:p>
        </w:tc>
        <w:tc>
          <w:tcPr>
            <w:tcW w:w="3692"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根据情况筛选指标</w:t>
            </w:r>
          </w:p>
        </w:tc>
      </w:tr>
      <w:tr w:rsidR="00D25E96" w:rsidRPr="00D25E96" w:rsidTr="006E1B71">
        <w:trPr>
          <w:trHeight w:val="321"/>
          <w:jc w:val="center"/>
        </w:trPr>
        <w:tc>
          <w:tcPr>
            <w:tcW w:w="445" w:type="dxa"/>
            <w:vMerge/>
            <w:tcBorders>
              <w:top w:val="nil"/>
              <w:left w:val="nil"/>
              <w:bottom w:val="nil"/>
              <w:right w:val="nil"/>
            </w:tcBorders>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p>
        </w:tc>
        <w:tc>
          <w:tcPr>
            <w:tcW w:w="2163" w:type="dxa"/>
            <w:gridSpan w:val="2"/>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调查结果</w:t>
            </w:r>
          </w:p>
        </w:tc>
        <w:tc>
          <w:tcPr>
            <w:tcW w:w="2293"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总结报告</w:t>
            </w:r>
          </w:p>
        </w:tc>
        <w:tc>
          <w:tcPr>
            <w:tcW w:w="3692"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专题报告或论文</w:t>
            </w:r>
          </w:p>
        </w:tc>
      </w:tr>
      <w:tr w:rsidR="00D25E96" w:rsidRPr="00D25E96" w:rsidTr="006E1B71">
        <w:trPr>
          <w:trHeight w:val="321"/>
          <w:jc w:val="center"/>
        </w:trPr>
        <w:tc>
          <w:tcPr>
            <w:tcW w:w="445" w:type="dxa"/>
            <w:vMerge/>
            <w:tcBorders>
              <w:top w:val="nil"/>
              <w:left w:val="nil"/>
              <w:bottom w:val="nil"/>
              <w:right w:val="nil"/>
            </w:tcBorders>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p>
        </w:tc>
        <w:tc>
          <w:tcPr>
            <w:tcW w:w="2163" w:type="dxa"/>
            <w:gridSpan w:val="2"/>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试验田管理形式</w:t>
            </w:r>
          </w:p>
        </w:tc>
        <w:tc>
          <w:tcPr>
            <w:tcW w:w="2293"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小组管理</w:t>
            </w:r>
          </w:p>
        </w:tc>
        <w:tc>
          <w:tcPr>
            <w:tcW w:w="3692"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个人管理</w:t>
            </w:r>
          </w:p>
        </w:tc>
      </w:tr>
      <w:tr w:rsidR="00D25E96" w:rsidRPr="00D25E96" w:rsidTr="006E1B71">
        <w:trPr>
          <w:trHeight w:val="321"/>
          <w:jc w:val="center"/>
        </w:trPr>
        <w:tc>
          <w:tcPr>
            <w:tcW w:w="445"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p>
        </w:tc>
        <w:tc>
          <w:tcPr>
            <w:tcW w:w="2163" w:type="dxa"/>
            <w:gridSpan w:val="2"/>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数据采集方式</w:t>
            </w:r>
          </w:p>
        </w:tc>
        <w:tc>
          <w:tcPr>
            <w:tcW w:w="2293"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小组调查</w:t>
            </w:r>
          </w:p>
        </w:tc>
        <w:tc>
          <w:tcPr>
            <w:tcW w:w="3692"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个人调查</w:t>
            </w:r>
          </w:p>
        </w:tc>
      </w:tr>
      <w:tr w:rsidR="00D25E96" w:rsidRPr="00D25E96" w:rsidTr="006E1B71">
        <w:trPr>
          <w:trHeight w:val="321"/>
          <w:jc w:val="center"/>
        </w:trPr>
        <w:tc>
          <w:tcPr>
            <w:tcW w:w="445"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p>
        </w:tc>
        <w:tc>
          <w:tcPr>
            <w:tcW w:w="2163" w:type="dxa"/>
            <w:gridSpan w:val="2"/>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p>
        </w:tc>
        <w:tc>
          <w:tcPr>
            <w:tcW w:w="2293"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p>
        </w:tc>
        <w:tc>
          <w:tcPr>
            <w:tcW w:w="3692"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p>
        </w:tc>
      </w:tr>
      <w:tr w:rsidR="00D25E96" w:rsidRPr="00D25E96" w:rsidTr="006E1B71">
        <w:trPr>
          <w:trHeight w:val="321"/>
          <w:jc w:val="center"/>
        </w:trPr>
        <w:tc>
          <w:tcPr>
            <w:tcW w:w="445" w:type="dxa"/>
            <w:vMerge w:val="restart"/>
            <w:tcBorders>
              <w:top w:val="nil"/>
              <w:left w:val="nil"/>
              <w:bottom w:val="single" w:sz="4" w:space="0" w:color="000000"/>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教师授课</w:t>
            </w:r>
          </w:p>
        </w:tc>
        <w:tc>
          <w:tcPr>
            <w:tcW w:w="2163" w:type="dxa"/>
            <w:gridSpan w:val="2"/>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主要任务</w:t>
            </w:r>
          </w:p>
        </w:tc>
        <w:tc>
          <w:tcPr>
            <w:tcW w:w="2293"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教</w:t>
            </w:r>
          </w:p>
        </w:tc>
        <w:tc>
          <w:tcPr>
            <w:tcW w:w="3692"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导</w:t>
            </w:r>
          </w:p>
        </w:tc>
      </w:tr>
      <w:tr w:rsidR="00D25E96" w:rsidRPr="00D25E96" w:rsidTr="006E1B71">
        <w:trPr>
          <w:trHeight w:val="321"/>
          <w:jc w:val="center"/>
        </w:trPr>
        <w:tc>
          <w:tcPr>
            <w:tcW w:w="445" w:type="dxa"/>
            <w:vMerge/>
            <w:tcBorders>
              <w:top w:val="nil"/>
              <w:left w:val="nil"/>
              <w:bottom w:val="single" w:sz="4" w:space="0" w:color="000000"/>
              <w:right w:val="nil"/>
            </w:tcBorders>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p>
        </w:tc>
        <w:tc>
          <w:tcPr>
            <w:tcW w:w="2163" w:type="dxa"/>
            <w:gridSpan w:val="2"/>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授课形式</w:t>
            </w:r>
          </w:p>
        </w:tc>
        <w:tc>
          <w:tcPr>
            <w:tcW w:w="2293"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面授</w:t>
            </w:r>
          </w:p>
        </w:tc>
        <w:tc>
          <w:tcPr>
            <w:tcW w:w="3692"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面授与网络结合</w:t>
            </w:r>
          </w:p>
        </w:tc>
      </w:tr>
      <w:tr w:rsidR="00D25E96" w:rsidRPr="00D25E96" w:rsidTr="006E1B71">
        <w:trPr>
          <w:trHeight w:val="321"/>
          <w:jc w:val="center"/>
        </w:trPr>
        <w:tc>
          <w:tcPr>
            <w:tcW w:w="445" w:type="dxa"/>
            <w:vMerge/>
            <w:tcBorders>
              <w:top w:val="nil"/>
              <w:left w:val="nil"/>
              <w:bottom w:val="single" w:sz="4" w:space="0" w:color="000000"/>
              <w:right w:val="nil"/>
            </w:tcBorders>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p>
        </w:tc>
        <w:tc>
          <w:tcPr>
            <w:tcW w:w="2163" w:type="dxa"/>
            <w:gridSpan w:val="2"/>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授课内容</w:t>
            </w:r>
          </w:p>
        </w:tc>
        <w:tc>
          <w:tcPr>
            <w:tcW w:w="2293"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统一讲解</w:t>
            </w:r>
          </w:p>
        </w:tc>
        <w:tc>
          <w:tcPr>
            <w:tcW w:w="3692"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统一与单独讲解结合</w:t>
            </w:r>
          </w:p>
        </w:tc>
      </w:tr>
      <w:tr w:rsidR="00D25E96" w:rsidRPr="00D25E96" w:rsidTr="006E1B71">
        <w:trPr>
          <w:trHeight w:val="321"/>
          <w:jc w:val="center"/>
        </w:trPr>
        <w:tc>
          <w:tcPr>
            <w:tcW w:w="445" w:type="dxa"/>
            <w:vMerge/>
            <w:tcBorders>
              <w:top w:val="nil"/>
              <w:left w:val="nil"/>
              <w:bottom w:val="single" w:sz="4" w:space="0" w:color="000000"/>
              <w:right w:val="nil"/>
            </w:tcBorders>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p>
        </w:tc>
        <w:tc>
          <w:tcPr>
            <w:tcW w:w="2163" w:type="dxa"/>
            <w:gridSpan w:val="2"/>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授课时间</w:t>
            </w:r>
          </w:p>
        </w:tc>
        <w:tc>
          <w:tcPr>
            <w:tcW w:w="2293"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每周固定</w:t>
            </w:r>
          </w:p>
        </w:tc>
        <w:tc>
          <w:tcPr>
            <w:tcW w:w="3692" w:type="dxa"/>
            <w:tcBorders>
              <w:top w:val="nil"/>
              <w:left w:val="nil"/>
              <w:bottom w:val="nil"/>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线上线下结合</w:t>
            </w:r>
          </w:p>
        </w:tc>
      </w:tr>
      <w:tr w:rsidR="00D25E96" w:rsidRPr="00D25E96" w:rsidTr="006E1B71">
        <w:trPr>
          <w:trHeight w:val="321"/>
          <w:jc w:val="center"/>
        </w:trPr>
        <w:tc>
          <w:tcPr>
            <w:tcW w:w="445" w:type="dxa"/>
            <w:vMerge/>
            <w:tcBorders>
              <w:top w:val="nil"/>
              <w:left w:val="nil"/>
              <w:bottom w:val="single" w:sz="4" w:space="0" w:color="000000"/>
              <w:right w:val="nil"/>
            </w:tcBorders>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p>
        </w:tc>
        <w:tc>
          <w:tcPr>
            <w:tcW w:w="2163" w:type="dxa"/>
            <w:gridSpan w:val="2"/>
            <w:tcBorders>
              <w:top w:val="nil"/>
              <w:left w:val="nil"/>
              <w:bottom w:val="single" w:sz="4" w:space="0" w:color="auto"/>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授课次数</w:t>
            </w:r>
          </w:p>
        </w:tc>
        <w:tc>
          <w:tcPr>
            <w:tcW w:w="2293" w:type="dxa"/>
            <w:tcBorders>
              <w:top w:val="nil"/>
              <w:left w:val="nil"/>
              <w:bottom w:val="single" w:sz="4" w:space="0" w:color="auto"/>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每周固定</w:t>
            </w:r>
          </w:p>
        </w:tc>
        <w:tc>
          <w:tcPr>
            <w:tcW w:w="3692" w:type="dxa"/>
            <w:tcBorders>
              <w:top w:val="nil"/>
              <w:left w:val="nil"/>
              <w:bottom w:val="single" w:sz="4" w:space="0" w:color="auto"/>
              <w:right w:val="nil"/>
            </w:tcBorders>
            <w:shd w:val="clear" w:color="auto" w:fill="auto"/>
            <w:noWrap/>
            <w:vAlign w:val="center"/>
            <w:hideMark/>
          </w:tcPr>
          <w:p w:rsidR="00D25E96" w:rsidRPr="00D25E96" w:rsidRDefault="00D25E96" w:rsidP="006E1B71">
            <w:pPr>
              <w:widowControl/>
              <w:spacing w:line="360" w:lineRule="auto"/>
              <w:jc w:val="center"/>
              <w:rPr>
                <w:rFonts w:asciiTheme="minorEastAsia" w:hAnsiTheme="minorEastAsia" w:cs="宋体"/>
                <w:color w:val="000000"/>
                <w:kern w:val="0"/>
                <w:szCs w:val="21"/>
              </w:rPr>
            </w:pPr>
            <w:r w:rsidRPr="00D25E96">
              <w:rPr>
                <w:rFonts w:asciiTheme="minorEastAsia" w:hAnsiTheme="minorEastAsia" w:cs="宋体" w:hint="eastAsia"/>
                <w:color w:val="000000"/>
                <w:kern w:val="0"/>
                <w:szCs w:val="21"/>
              </w:rPr>
              <w:t>根据学生的需求</w:t>
            </w:r>
          </w:p>
        </w:tc>
      </w:tr>
    </w:tbl>
    <w:p w:rsidR="00B07E96" w:rsidRPr="00E357E8" w:rsidRDefault="00D25E96" w:rsidP="00182C2E">
      <w:pPr>
        <w:spacing w:line="360" w:lineRule="auto"/>
        <w:jc w:val="left"/>
        <w:rPr>
          <w:rFonts w:ascii="宋体" w:hAnsi="宋体"/>
          <w:color w:val="000000"/>
          <w:sz w:val="24"/>
        </w:rPr>
      </w:pPr>
      <w:r>
        <w:rPr>
          <w:rFonts w:ascii="仿宋_GB2312" w:eastAsia="仿宋_GB2312" w:hAnsi="Adobe 仿宋 Std R" w:hint="eastAsia"/>
          <w:b/>
          <w:sz w:val="28"/>
          <w:szCs w:val="28"/>
        </w:rPr>
        <w:t xml:space="preserve">   </w:t>
      </w:r>
      <w:r w:rsidR="00E54D30" w:rsidRPr="00E357E8">
        <w:rPr>
          <w:rFonts w:ascii="宋体" w:hAnsi="宋体" w:hint="eastAsia"/>
          <w:color w:val="000000"/>
          <w:sz w:val="24"/>
        </w:rPr>
        <w:t>农学</w:t>
      </w:r>
      <w:r w:rsidR="00B07E96" w:rsidRPr="00E357E8">
        <w:rPr>
          <w:rFonts w:ascii="宋体" w:hAnsi="宋体" w:hint="eastAsia"/>
          <w:color w:val="000000"/>
          <w:sz w:val="24"/>
        </w:rPr>
        <w:t>实践</w:t>
      </w:r>
      <w:r w:rsidR="00E54D30" w:rsidRPr="00E357E8">
        <w:rPr>
          <w:rFonts w:ascii="宋体" w:hAnsi="宋体" w:hint="eastAsia"/>
          <w:color w:val="000000"/>
          <w:sz w:val="24"/>
        </w:rPr>
        <w:t>基础课程</w:t>
      </w:r>
      <w:r w:rsidR="00B07E96" w:rsidRPr="00E357E8">
        <w:rPr>
          <w:rFonts w:ascii="宋体" w:hAnsi="宋体" w:hint="eastAsia"/>
          <w:color w:val="000000"/>
          <w:sz w:val="24"/>
        </w:rPr>
        <w:t>在授课前，通过让学生自己查阅资料确定种植的作物以及与该作物相关的栽培管理技术，然后统计学生的选择并确定每种作物的种植面积。授课过程中，首先由学生根据自己查阅的资料种植作物，并进行生育期的田间管</w:t>
      </w:r>
      <w:r w:rsidR="00B07E96" w:rsidRPr="00E357E8">
        <w:rPr>
          <w:rFonts w:ascii="宋体" w:hAnsi="宋体" w:hint="eastAsia"/>
          <w:color w:val="000000"/>
          <w:sz w:val="24"/>
        </w:rPr>
        <w:lastRenderedPageBreak/>
        <w:t>理，在作物生长过程中，通过生长指标监测，比较学生种植作物与标准田作物长势长相的差异，并通过查资料与老师交流等方式，分析差异产生的可能原因，根据原因采取相关的栽培技术措施进行改善。课程结束后，以文字的形式按照“发现问题-原因分析-解决问题-实施效果”的思路整理课程结课材料。在《农学实践基础》课程教授过程中，教师逐渐形成由“以教学为中心”转变为“以学生为中心”的教学理念。以学生为中心的实践教学过程中，教师的主要工作任务是：启发学生查阅相关文献，协助准备所需教学材料，监督学生实践过程，检查和评价学生实践结果。最终实现教师作用由“教”向“导”的转变，实践教学活动由“教”向“学”的转变，从而使实践教学活动真正建立在学生自主活</w:t>
      </w:r>
      <w:r w:rsidR="00B07E96" w:rsidRPr="00E357E8">
        <w:rPr>
          <w:rFonts w:ascii="宋体" w:hAnsi="宋体"/>
          <w:color w:val="000000"/>
          <w:sz w:val="24"/>
        </w:rPr>
        <w:t>案和研究目标，培养学生解决问题的能力。</w:t>
      </w:r>
      <w:r w:rsidR="00B07E96" w:rsidRPr="00E357E8">
        <w:rPr>
          <w:rFonts w:ascii="宋体" w:hAnsi="宋体" w:hint="eastAsia"/>
          <w:color w:val="000000"/>
          <w:sz w:val="24"/>
        </w:rPr>
        <w:t>或者是</w:t>
      </w:r>
      <w:r w:rsidR="00B07E96" w:rsidRPr="00E357E8">
        <w:rPr>
          <w:rFonts w:ascii="宋体" w:hAnsi="宋体"/>
          <w:color w:val="000000"/>
          <w:sz w:val="24"/>
        </w:rPr>
        <w:t>让学生以解决生产中的问题为研究目标，到生产中去解决问题，结合生产实际，提出解决问题的途径和方案，并通过试验获得是否可行的结果。该方式</w:t>
      </w:r>
      <w:r w:rsidR="00B07E96" w:rsidRPr="00E357E8">
        <w:rPr>
          <w:rFonts w:ascii="宋体" w:hAnsi="宋体" w:hint="eastAsia"/>
          <w:color w:val="000000"/>
          <w:sz w:val="24"/>
        </w:rPr>
        <w:t>可</w:t>
      </w:r>
      <w:r w:rsidR="00B07E96" w:rsidRPr="00E357E8">
        <w:rPr>
          <w:rFonts w:ascii="宋体" w:hAnsi="宋体"/>
          <w:color w:val="000000"/>
          <w:sz w:val="24"/>
        </w:rPr>
        <w:t>培养学生的动脑、动手、动口的能力，强化实践环节</w:t>
      </w:r>
      <w:r w:rsidR="00B07E96" w:rsidRPr="00E357E8">
        <w:rPr>
          <w:rFonts w:ascii="宋体" w:hAnsi="宋体" w:hint="eastAsia"/>
          <w:color w:val="000000"/>
          <w:sz w:val="24"/>
        </w:rPr>
        <w:t>。</w:t>
      </w:r>
    </w:p>
    <w:p w:rsidR="00B07E96" w:rsidRDefault="00B07E96" w:rsidP="00182C2E">
      <w:pPr>
        <w:spacing w:line="360" w:lineRule="auto"/>
        <w:jc w:val="left"/>
        <w:rPr>
          <w:rFonts w:ascii="仿宋_GB2312" w:eastAsia="仿宋_GB2312" w:hAnsi="Adobe 仿宋 Std R"/>
          <w:b/>
          <w:sz w:val="28"/>
          <w:szCs w:val="28"/>
        </w:rPr>
      </w:pPr>
      <w:r>
        <w:rPr>
          <w:rFonts w:ascii="仿宋_GB2312" w:eastAsia="仿宋_GB2312" w:hAnsi="Adobe 仿宋 Std R" w:hint="eastAsia"/>
          <w:b/>
          <w:sz w:val="28"/>
          <w:szCs w:val="28"/>
        </w:rPr>
        <w:t xml:space="preserve">  3.教学手段</w:t>
      </w:r>
    </w:p>
    <w:p w:rsidR="00E54D30" w:rsidRPr="00E357E8" w:rsidRDefault="00E54D30" w:rsidP="00E54D30">
      <w:pPr>
        <w:spacing w:line="360" w:lineRule="auto"/>
        <w:jc w:val="left"/>
        <w:rPr>
          <w:rFonts w:ascii="宋体" w:hAnsi="宋体"/>
          <w:color w:val="000000"/>
          <w:sz w:val="24"/>
        </w:rPr>
      </w:pPr>
      <w:r>
        <w:rPr>
          <w:rFonts w:ascii="宋体" w:hAnsi="宋体" w:hint="eastAsia"/>
          <w:color w:val="000000"/>
          <w:szCs w:val="21"/>
        </w:rPr>
        <w:t xml:space="preserve">  </w:t>
      </w:r>
      <w:r w:rsidRPr="00E357E8">
        <w:rPr>
          <w:rFonts w:ascii="宋体" w:hAnsi="宋体" w:hint="eastAsia"/>
          <w:color w:val="000000"/>
          <w:sz w:val="24"/>
        </w:rPr>
        <w:t xml:space="preserve"> 实践教学是一个动态过程，不是建立在已经被验证的知识或信息基础上的，而是以客观发生的一种或多种教学情境为出发点，其目标不是让教学对象去接受某个不容置疑的、唯一或正确的答案，而在于探讨复杂问题发展的多种可能性，通过自己的分析、思考和推理，得出自己的判断，进而作出自己的决策。农学是一门综合性学科，在种植作物过程中除了一般的水肥管理等农业措施外，还有可能发生病、虫、草害，此时要及时指导学生通过各种方法找到解决途径，例如</w:t>
      </w:r>
      <w:r w:rsidRPr="00E357E8">
        <w:rPr>
          <w:rFonts w:ascii="宋体" w:hAnsi="宋体"/>
          <w:color w:val="000000"/>
          <w:sz w:val="24"/>
        </w:rPr>
        <w:t>利用Internet网、标本</w:t>
      </w:r>
      <w:r w:rsidRPr="00E357E8">
        <w:rPr>
          <w:rFonts w:ascii="宋体" w:hAnsi="宋体" w:hint="eastAsia"/>
          <w:color w:val="000000"/>
          <w:sz w:val="24"/>
        </w:rPr>
        <w:t>样采集、咨询专家、微课等。或者是有意识的引导学生在实践过程中尽可能多的接触不同内容的教学题材，这样一方面教会学生解决问题的方法，锻炼他们实践能力，另一方面，避免出现农学专业的学生不懂植保、学植保的学生不会农学的现象。同时，由于上课学生来自大学二年级，还没学过《作物栽培学》等专业课程，对于作物生长过程中某些现象不了解，因此对于作物生长诊断带来一定难度，授课老师需要针对共性问题统一讲解。因此，学生最终的实践结果可能会因为对知识理解和掌握程度不同出现较大的差异。</w:t>
      </w:r>
    </w:p>
    <w:p w:rsidR="00B07E96" w:rsidRDefault="00D37584" w:rsidP="00182C2E">
      <w:pPr>
        <w:spacing w:line="360" w:lineRule="auto"/>
        <w:jc w:val="left"/>
        <w:rPr>
          <w:rFonts w:ascii="仿宋_GB2312" w:eastAsia="仿宋_GB2312" w:hAnsi="Adobe 仿宋 Std R"/>
          <w:b/>
          <w:sz w:val="28"/>
          <w:szCs w:val="28"/>
        </w:rPr>
      </w:pPr>
      <w:r>
        <w:rPr>
          <w:rFonts w:ascii="仿宋_GB2312" w:eastAsia="仿宋_GB2312" w:hAnsi="Adobe 仿宋 Std R" w:hint="eastAsia"/>
          <w:b/>
          <w:sz w:val="28"/>
          <w:szCs w:val="28"/>
        </w:rPr>
        <w:t>三、教学条件</w:t>
      </w:r>
    </w:p>
    <w:p w:rsidR="00D37584" w:rsidRDefault="00D37584" w:rsidP="00182C2E">
      <w:pPr>
        <w:spacing w:line="360" w:lineRule="auto"/>
        <w:jc w:val="left"/>
        <w:rPr>
          <w:rFonts w:ascii="仿宋_GB2312" w:eastAsia="仿宋_GB2312" w:hAnsi="Adobe 仿宋 Std R"/>
          <w:b/>
          <w:sz w:val="28"/>
          <w:szCs w:val="28"/>
        </w:rPr>
      </w:pPr>
      <w:r>
        <w:rPr>
          <w:rFonts w:ascii="仿宋_GB2312" w:eastAsia="仿宋_GB2312" w:hAnsi="Adobe 仿宋 Std R" w:hint="eastAsia"/>
          <w:b/>
          <w:sz w:val="28"/>
          <w:szCs w:val="28"/>
        </w:rPr>
        <w:t xml:space="preserve"> 1. 教学文件</w:t>
      </w:r>
    </w:p>
    <w:p w:rsidR="00D37584" w:rsidRDefault="00650AA0" w:rsidP="00A025A9">
      <w:pPr>
        <w:spacing w:line="420" w:lineRule="exact"/>
        <w:ind w:firstLineChars="200" w:firstLine="480"/>
        <w:rPr>
          <w:rFonts w:ascii="仿宋_GB2312" w:eastAsia="仿宋_GB2312" w:hAnsi="Adobe 仿宋 Std R"/>
          <w:b/>
          <w:sz w:val="28"/>
          <w:szCs w:val="28"/>
        </w:rPr>
      </w:pPr>
      <w:r w:rsidRPr="00FA6396">
        <w:rPr>
          <w:rFonts w:ascii="宋体" w:hAnsi="宋体"/>
          <w:color w:val="000000"/>
          <w:sz w:val="24"/>
        </w:rPr>
        <w:lastRenderedPageBreak/>
        <w:t>《</w:t>
      </w:r>
      <w:r>
        <w:rPr>
          <w:rFonts w:ascii="宋体" w:hAnsi="宋体" w:hint="eastAsia"/>
          <w:color w:val="000000"/>
          <w:sz w:val="24"/>
        </w:rPr>
        <w:t>农学</w:t>
      </w:r>
      <w:r>
        <w:rPr>
          <w:rFonts w:ascii="宋体" w:hAnsi="宋体"/>
          <w:color w:val="000000"/>
          <w:sz w:val="24"/>
        </w:rPr>
        <w:t>实践基础</w:t>
      </w:r>
      <w:r w:rsidRPr="00FA6396">
        <w:rPr>
          <w:rFonts w:ascii="宋体" w:hAnsi="宋体"/>
          <w:color w:val="000000"/>
          <w:sz w:val="24"/>
        </w:rPr>
        <w:t>》课程</w:t>
      </w:r>
      <w:r w:rsidR="00D37584" w:rsidRPr="00133A5A">
        <w:rPr>
          <w:rFonts w:ascii="宋体" w:hAnsi="宋体" w:hint="eastAsia"/>
          <w:color w:val="000000"/>
          <w:sz w:val="24"/>
        </w:rPr>
        <w:t>形成了规范的教学文件和信息化的教学资源</w:t>
      </w:r>
      <w:r w:rsidR="00A025A9">
        <w:rPr>
          <w:rFonts w:ascii="宋体" w:hAnsi="宋体" w:hint="eastAsia"/>
          <w:color w:val="000000"/>
          <w:sz w:val="24"/>
        </w:rPr>
        <w:t>。</w:t>
      </w:r>
      <w:r w:rsidR="00D37584" w:rsidRPr="00133A5A">
        <w:rPr>
          <w:rFonts w:ascii="宋体" w:hAnsi="宋体" w:hint="eastAsia"/>
          <w:color w:val="000000"/>
          <w:sz w:val="24"/>
        </w:rPr>
        <w:t>规范的教学文件：教学大纲、考试大纲、教学日历、讲义、教案、实践教学指导书等。信息化的教学资源：</w:t>
      </w:r>
      <w:r w:rsidR="00D37584">
        <w:rPr>
          <w:rFonts w:ascii="宋体" w:hAnsi="宋体" w:hint="eastAsia"/>
          <w:color w:val="000000"/>
          <w:sz w:val="24"/>
        </w:rPr>
        <w:t>农学实践基础课程</w:t>
      </w:r>
      <w:r w:rsidR="00D37584" w:rsidRPr="00133A5A">
        <w:rPr>
          <w:rFonts w:ascii="宋体" w:hAnsi="宋体" w:hint="eastAsia"/>
          <w:color w:val="000000"/>
          <w:sz w:val="24"/>
        </w:rPr>
        <w:t>多媒体教学课件、网络课件、拓展学习的管理资料、课程网站等。</w:t>
      </w:r>
    </w:p>
    <w:p w:rsidR="00D37584" w:rsidRDefault="00D37584" w:rsidP="00182C2E">
      <w:pPr>
        <w:spacing w:line="360" w:lineRule="auto"/>
        <w:jc w:val="left"/>
        <w:rPr>
          <w:rFonts w:ascii="仿宋_GB2312" w:eastAsia="仿宋_GB2312" w:hAnsi="Adobe 仿宋 Std R"/>
          <w:b/>
          <w:sz w:val="28"/>
          <w:szCs w:val="28"/>
        </w:rPr>
      </w:pPr>
      <w:r>
        <w:rPr>
          <w:rFonts w:ascii="仿宋_GB2312" w:eastAsia="仿宋_GB2312" w:hAnsi="Adobe 仿宋 Std R" w:hint="eastAsia"/>
          <w:b/>
          <w:sz w:val="28"/>
          <w:szCs w:val="28"/>
        </w:rPr>
        <w:t xml:space="preserve"> 2.教材及相关资料</w:t>
      </w:r>
    </w:p>
    <w:p w:rsidR="00D37584" w:rsidRPr="00D37584" w:rsidRDefault="00D37584" w:rsidP="00D25E96">
      <w:pPr>
        <w:spacing w:line="420" w:lineRule="exact"/>
        <w:ind w:firstLineChars="200" w:firstLine="480"/>
        <w:rPr>
          <w:rFonts w:ascii="宋体" w:hAnsi="宋体"/>
          <w:color w:val="000000"/>
          <w:sz w:val="24"/>
        </w:rPr>
      </w:pPr>
      <w:r w:rsidRPr="00133A5A">
        <w:rPr>
          <w:rFonts w:ascii="宋体" w:hAnsi="宋体"/>
          <w:color w:val="000000"/>
          <w:sz w:val="24"/>
        </w:rPr>
        <w:t>课程组非常重视教材建设，</w:t>
      </w:r>
      <w:r w:rsidRPr="00FA6396">
        <w:rPr>
          <w:rFonts w:ascii="宋体" w:hAnsi="宋体"/>
          <w:color w:val="000000"/>
          <w:sz w:val="24"/>
        </w:rPr>
        <w:t>课程组</w:t>
      </w:r>
      <w:r w:rsidR="00D25E96">
        <w:rPr>
          <w:rFonts w:ascii="宋体" w:hAnsi="宋体" w:hint="eastAsia"/>
          <w:color w:val="000000"/>
          <w:sz w:val="24"/>
        </w:rPr>
        <w:t>蒋桂英老师主编</w:t>
      </w:r>
      <w:r w:rsidRPr="00FA6396">
        <w:rPr>
          <w:rFonts w:ascii="宋体" w:hAnsi="宋体"/>
          <w:color w:val="000000"/>
          <w:sz w:val="24"/>
        </w:rPr>
        <w:t>了适合我校本科学生使用的《</w:t>
      </w:r>
      <w:r>
        <w:rPr>
          <w:rFonts w:ascii="宋体" w:hAnsi="宋体"/>
          <w:color w:val="000000"/>
          <w:sz w:val="24"/>
        </w:rPr>
        <w:t>农学专业实践教程</w:t>
      </w:r>
      <w:r w:rsidRPr="00FA6396">
        <w:rPr>
          <w:rFonts w:ascii="宋体" w:hAnsi="宋体"/>
          <w:color w:val="000000"/>
          <w:sz w:val="24"/>
        </w:rPr>
        <w:t>》</w:t>
      </w:r>
      <w:r w:rsidRPr="00FA6396">
        <w:rPr>
          <w:rFonts w:ascii="宋体" w:hAnsi="宋体" w:hint="eastAsia"/>
          <w:color w:val="000000"/>
          <w:sz w:val="24"/>
        </w:rPr>
        <w:t>教材，</w:t>
      </w:r>
      <w:r w:rsidR="00D25E96">
        <w:rPr>
          <w:rFonts w:ascii="宋体" w:hAnsi="宋体" w:hint="eastAsia"/>
          <w:color w:val="000000"/>
          <w:sz w:val="24"/>
        </w:rPr>
        <w:t>该书</w:t>
      </w:r>
      <w:r w:rsidR="00D25E96" w:rsidRPr="00D25E96">
        <w:rPr>
          <w:rFonts w:ascii="宋体" w:hAnsi="宋体"/>
          <w:color w:val="000000"/>
          <w:sz w:val="24"/>
        </w:rPr>
        <w:t>以认知实践</w:t>
      </w:r>
      <w:r w:rsidR="00D25E96">
        <w:rPr>
          <w:rFonts w:ascii="宋体" w:hAnsi="宋体" w:hint="eastAsia"/>
          <w:color w:val="000000"/>
          <w:sz w:val="24"/>
        </w:rPr>
        <w:t>—</w:t>
      </w:r>
      <w:r w:rsidR="00D25E96" w:rsidRPr="00D25E96">
        <w:rPr>
          <w:rFonts w:ascii="宋体" w:hAnsi="宋体"/>
          <w:color w:val="000000"/>
          <w:sz w:val="24"/>
        </w:rPr>
        <w:t>专业实践</w:t>
      </w:r>
      <w:r w:rsidR="00D25E96">
        <w:rPr>
          <w:rFonts w:ascii="宋体" w:hAnsi="宋体" w:hint="eastAsia"/>
          <w:color w:val="000000"/>
          <w:sz w:val="24"/>
        </w:rPr>
        <w:t>—</w:t>
      </w:r>
      <w:r w:rsidR="00D25E96" w:rsidRPr="00D25E96">
        <w:rPr>
          <w:rFonts w:ascii="宋体" w:hAnsi="宋体"/>
          <w:color w:val="000000"/>
          <w:sz w:val="24"/>
        </w:rPr>
        <w:t>综合实践为主线，将农学实践基础课、专业实验课、专业实习三方面实践环节中的内容，作统一调整、充实、提高，使每项内容具体明确，教师便于教，学生便于学。《农学专业实践教程》实践项目共72个，主要内容包括作物的播前准备、作物的形态特征和类型的识别、群体结构调查、光合能力和物质生产分析、作物生长发育特性的室内鉴定和品质研究、作物耕作质量的调查和农作制度的设计等，还包括作物田间生产情况和栽培技术措施的分析，以及新疆现代化农业发展中取得的阶段性成绩等</w:t>
      </w:r>
      <w:r w:rsidRPr="00FA6396">
        <w:rPr>
          <w:rFonts w:ascii="宋体" w:hAnsi="宋体"/>
          <w:color w:val="000000"/>
          <w:sz w:val="24"/>
        </w:rPr>
        <w:t>，突出最新、最重要的内容，着力于基本理论、基本知识与基本技能方面的内容，使教材内容既相对稳定，又具有一定的灵活性。</w:t>
      </w:r>
    </w:p>
    <w:p w:rsidR="00D37584" w:rsidRDefault="00D37584" w:rsidP="00182C2E">
      <w:pPr>
        <w:spacing w:line="360" w:lineRule="auto"/>
        <w:jc w:val="left"/>
        <w:rPr>
          <w:rFonts w:ascii="仿宋_GB2312" w:eastAsia="仿宋_GB2312" w:hAnsi="Adobe 仿宋 Std R"/>
          <w:b/>
          <w:sz w:val="28"/>
          <w:szCs w:val="28"/>
        </w:rPr>
      </w:pPr>
      <w:r>
        <w:rPr>
          <w:rFonts w:ascii="仿宋_GB2312" w:eastAsia="仿宋_GB2312" w:hAnsi="Adobe 仿宋 Std R" w:hint="eastAsia"/>
          <w:b/>
          <w:sz w:val="28"/>
          <w:szCs w:val="28"/>
        </w:rPr>
        <w:t xml:space="preserve"> 3. 实践教学</w:t>
      </w:r>
      <w:r w:rsidR="00A025A9">
        <w:rPr>
          <w:rFonts w:ascii="仿宋_GB2312" w:eastAsia="仿宋_GB2312" w:hAnsi="Adobe 仿宋 Std R" w:hint="eastAsia"/>
          <w:b/>
          <w:sz w:val="28"/>
          <w:szCs w:val="28"/>
        </w:rPr>
        <w:t>条件</w:t>
      </w:r>
    </w:p>
    <w:p w:rsidR="00D37584" w:rsidRPr="00A025A9" w:rsidRDefault="00A025A9" w:rsidP="00A025A9">
      <w:pPr>
        <w:spacing w:line="420" w:lineRule="exact"/>
        <w:ind w:firstLineChars="200" w:firstLine="480"/>
        <w:rPr>
          <w:rFonts w:ascii="宋体" w:hAnsi="宋体"/>
          <w:color w:val="000000"/>
          <w:sz w:val="24"/>
        </w:rPr>
      </w:pPr>
      <w:r w:rsidRPr="00133A5A">
        <w:rPr>
          <w:rFonts w:ascii="宋体" w:hAnsi="宋体"/>
          <w:color w:val="000000"/>
          <w:sz w:val="24"/>
        </w:rPr>
        <w:t>教学</w:t>
      </w:r>
      <w:r>
        <w:rPr>
          <w:rFonts w:ascii="宋体" w:hAnsi="宋体" w:hint="eastAsia"/>
          <w:color w:val="000000"/>
          <w:sz w:val="24"/>
        </w:rPr>
        <w:t>条件</w:t>
      </w:r>
      <w:r w:rsidRPr="00133A5A">
        <w:rPr>
          <w:rFonts w:ascii="宋体" w:hAnsi="宋体"/>
          <w:color w:val="000000"/>
          <w:sz w:val="24"/>
        </w:rPr>
        <w:t>不断改善</w:t>
      </w:r>
      <w:r w:rsidRPr="00FA6396">
        <w:rPr>
          <w:rFonts w:ascii="宋体" w:hAnsi="宋体"/>
          <w:color w:val="000000"/>
          <w:sz w:val="24"/>
        </w:rPr>
        <w:t>，</w:t>
      </w:r>
      <w:r>
        <w:rPr>
          <w:rFonts w:ascii="宋体" w:hAnsi="宋体" w:hint="eastAsia"/>
          <w:color w:val="000000"/>
          <w:sz w:val="24"/>
        </w:rPr>
        <w:t>在</w:t>
      </w:r>
      <w:r>
        <w:rPr>
          <w:rFonts w:ascii="宋体" w:hAnsi="宋体"/>
          <w:color w:val="000000"/>
          <w:sz w:val="24"/>
        </w:rPr>
        <w:t>农学院实验站</w:t>
      </w:r>
      <w:r w:rsidRPr="00FA6396">
        <w:rPr>
          <w:rFonts w:ascii="宋体" w:hAnsi="宋体"/>
          <w:color w:val="000000"/>
          <w:sz w:val="24"/>
        </w:rPr>
        <w:t>建立了</w:t>
      </w:r>
      <w:r>
        <w:rPr>
          <w:rFonts w:ascii="宋体" w:hAnsi="宋体"/>
          <w:color w:val="000000"/>
          <w:sz w:val="24"/>
        </w:rPr>
        <w:t>校内专业实践</w:t>
      </w:r>
      <w:r w:rsidRPr="00FA6396">
        <w:rPr>
          <w:rFonts w:ascii="宋体" w:hAnsi="宋体"/>
          <w:color w:val="000000"/>
          <w:sz w:val="24"/>
        </w:rPr>
        <w:t>基地</w:t>
      </w:r>
      <w:r>
        <w:rPr>
          <w:rFonts w:ascii="宋体" w:hAnsi="宋体" w:hint="eastAsia"/>
          <w:color w:val="000000"/>
          <w:sz w:val="24"/>
        </w:rPr>
        <w:t>，</w:t>
      </w:r>
      <w:r w:rsidRPr="00FA6396">
        <w:rPr>
          <w:rFonts w:ascii="宋体" w:hAnsi="宋体"/>
          <w:color w:val="000000"/>
          <w:sz w:val="24"/>
        </w:rPr>
        <w:t>促使学生</w:t>
      </w:r>
      <w:r>
        <w:rPr>
          <w:rFonts w:ascii="宋体" w:hAnsi="宋体"/>
          <w:color w:val="000000"/>
          <w:sz w:val="24"/>
        </w:rPr>
        <w:t>充分利用课余时间进入教学</w:t>
      </w:r>
      <w:r>
        <w:rPr>
          <w:rFonts w:ascii="宋体" w:hAnsi="宋体" w:hint="eastAsia"/>
          <w:color w:val="000000"/>
          <w:sz w:val="24"/>
        </w:rPr>
        <w:t>实践</w:t>
      </w:r>
      <w:r>
        <w:rPr>
          <w:rFonts w:ascii="宋体" w:hAnsi="宋体"/>
          <w:color w:val="000000"/>
          <w:sz w:val="24"/>
        </w:rPr>
        <w:t>田发现问题解决问题</w:t>
      </w:r>
      <w:r>
        <w:rPr>
          <w:rFonts w:ascii="宋体" w:hAnsi="宋体" w:hint="eastAsia"/>
          <w:color w:val="000000"/>
          <w:sz w:val="24"/>
        </w:rPr>
        <w:t>。</w:t>
      </w:r>
      <w:r>
        <w:rPr>
          <w:rFonts w:ascii="宋体" w:hAnsi="宋体"/>
          <w:color w:val="000000"/>
          <w:sz w:val="24"/>
        </w:rPr>
        <w:t>此外</w:t>
      </w:r>
      <w:r>
        <w:rPr>
          <w:rFonts w:ascii="宋体" w:hAnsi="宋体" w:hint="eastAsia"/>
          <w:color w:val="000000"/>
          <w:sz w:val="24"/>
        </w:rPr>
        <w:t>，</w:t>
      </w:r>
      <w:r w:rsidRPr="00FA6396">
        <w:rPr>
          <w:rFonts w:ascii="宋体" w:hAnsi="宋体"/>
          <w:color w:val="000000"/>
          <w:sz w:val="24"/>
        </w:rPr>
        <w:t>网络教学环境的完善，石河子大学校园网中的图书馆馆藏电子资源、馆藏数字资源和</w:t>
      </w:r>
      <w:r>
        <w:rPr>
          <w:rFonts w:ascii="宋体" w:hAnsi="宋体" w:hint="eastAsia"/>
          <w:color w:val="000000"/>
          <w:sz w:val="24"/>
        </w:rPr>
        <w:t>教务处</w:t>
      </w:r>
      <w:r>
        <w:rPr>
          <w:rFonts w:ascii="宋体" w:hAnsi="宋体"/>
          <w:color w:val="000000"/>
          <w:sz w:val="24"/>
        </w:rPr>
        <w:t>网站中</w:t>
      </w:r>
      <w:r w:rsidRPr="00FA6396">
        <w:rPr>
          <w:rFonts w:ascii="宋体" w:hAnsi="宋体"/>
          <w:color w:val="000000"/>
          <w:sz w:val="24"/>
        </w:rPr>
        <w:t>《</w:t>
      </w:r>
      <w:r>
        <w:rPr>
          <w:rFonts w:ascii="宋体" w:hAnsi="宋体" w:hint="eastAsia"/>
          <w:color w:val="000000"/>
          <w:sz w:val="24"/>
        </w:rPr>
        <w:t>农学</w:t>
      </w:r>
      <w:r>
        <w:rPr>
          <w:rFonts w:ascii="宋体" w:hAnsi="宋体"/>
          <w:color w:val="000000"/>
          <w:sz w:val="24"/>
        </w:rPr>
        <w:t>实践基础</w:t>
      </w:r>
      <w:r w:rsidRPr="00FA6396">
        <w:rPr>
          <w:rFonts w:ascii="宋体" w:hAnsi="宋体"/>
          <w:color w:val="000000"/>
          <w:sz w:val="24"/>
        </w:rPr>
        <w:t>》课程网页等，为本课程的教学提供了必要的网络环境和教学平台。</w:t>
      </w:r>
    </w:p>
    <w:p w:rsidR="00D37584" w:rsidRDefault="00D37584" w:rsidP="00182C2E">
      <w:pPr>
        <w:spacing w:line="360" w:lineRule="auto"/>
        <w:jc w:val="left"/>
        <w:rPr>
          <w:rFonts w:ascii="仿宋_GB2312" w:eastAsia="仿宋_GB2312" w:hAnsi="Adobe 仿宋 Std R"/>
          <w:b/>
          <w:sz w:val="28"/>
          <w:szCs w:val="28"/>
        </w:rPr>
      </w:pPr>
      <w:r>
        <w:rPr>
          <w:rFonts w:ascii="仿宋_GB2312" w:eastAsia="仿宋_GB2312" w:hAnsi="Adobe 仿宋 Std R" w:hint="eastAsia"/>
          <w:b/>
          <w:sz w:val="28"/>
          <w:szCs w:val="28"/>
        </w:rPr>
        <w:t>四、教学效果</w:t>
      </w:r>
    </w:p>
    <w:p w:rsidR="00D37584" w:rsidRDefault="00D37584" w:rsidP="00182C2E">
      <w:pPr>
        <w:spacing w:line="360" w:lineRule="auto"/>
        <w:jc w:val="left"/>
        <w:rPr>
          <w:rFonts w:ascii="仿宋_GB2312" w:eastAsia="仿宋_GB2312" w:hAnsi="Adobe 仿宋 Std R"/>
          <w:b/>
          <w:sz w:val="28"/>
          <w:szCs w:val="28"/>
        </w:rPr>
      </w:pPr>
      <w:r>
        <w:rPr>
          <w:rFonts w:ascii="仿宋_GB2312" w:eastAsia="仿宋_GB2312" w:hAnsi="Adobe 仿宋 Std R" w:hint="eastAsia"/>
          <w:b/>
          <w:sz w:val="28"/>
          <w:szCs w:val="28"/>
        </w:rPr>
        <w:t xml:space="preserve"> 1. 专家评价</w:t>
      </w:r>
    </w:p>
    <w:p w:rsidR="00A025A9" w:rsidRPr="00351017" w:rsidRDefault="00650AA0" w:rsidP="00351017">
      <w:pPr>
        <w:spacing w:line="420" w:lineRule="exact"/>
        <w:ind w:firstLineChars="200" w:firstLine="480"/>
        <w:rPr>
          <w:rFonts w:ascii="宋体" w:hAnsi="宋体"/>
          <w:color w:val="000000"/>
          <w:sz w:val="24"/>
        </w:rPr>
      </w:pPr>
      <w:r w:rsidRPr="00351017">
        <w:rPr>
          <w:rFonts w:ascii="宋体" w:hAnsi="宋体" w:hint="eastAsia"/>
          <w:color w:val="000000"/>
          <w:sz w:val="24"/>
        </w:rPr>
        <w:t>学校教学督导组常年检查《农学实践基础课程》的课堂教学和实验教学活动，督导组认为：课程组人员配置结构合理,在组织教学、教学研讨、教学内容改革等方面取得了很大的成绩。尤其在理论联系实践方面体现了以科研带教学，以教学促科研，能及时将学科最新动态引入教学，使教学内容与时俱进，教学效果优良。</w:t>
      </w:r>
    </w:p>
    <w:p w:rsidR="00D37584" w:rsidRDefault="00D37584" w:rsidP="00182C2E">
      <w:pPr>
        <w:spacing w:line="360" w:lineRule="auto"/>
        <w:jc w:val="left"/>
        <w:rPr>
          <w:rFonts w:ascii="仿宋_GB2312" w:eastAsia="仿宋_GB2312" w:hAnsi="Adobe 仿宋 Std R"/>
          <w:b/>
          <w:sz w:val="28"/>
          <w:szCs w:val="28"/>
        </w:rPr>
      </w:pPr>
      <w:r>
        <w:rPr>
          <w:rFonts w:ascii="仿宋_GB2312" w:eastAsia="仿宋_GB2312" w:hAnsi="Adobe 仿宋 Std R" w:hint="eastAsia"/>
          <w:b/>
          <w:sz w:val="28"/>
          <w:szCs w:val="28"/>
        </w:rPr>
        <w:t xml:space="preserve"> 2. 学生评教</w:t>
      </w:r>
    </w:p>
    <w:p w:rsidR="00A025A9" w:rsidRDefault="005F6018" w:rsidP="005F6018">
      <w:pPr>
        <w:spacing w:line="420" w:lineRule="exact"/>
        <w:ind w:firstLineChars="200" w:firstLine="480"/>
        <w:rPr>
          <w:rFonts w:ascii="宋体" w:hAnsi="宋体"/>
          <w:color w:val="000000"/>
          <w:sz w:val="24"/>
        </w:rPr>
      </w:pPr>
      <w:r w:rsidRPr="00A025A9">
        <w:rPr>
          <w:rFonts w:ascii="宋体" w:hAnsi="宋体" w:hint="eastAsia"/>
          <w:color w:val="000000"/>
          <w:sz w:val="24"/>
        </w:rPr>
        <w:t>石河子大学学生评教从师德师表、教学内容、教学方法、教学效果等多方面设计了评教指标</w:t>
      </w:r>
      <w:r w:rsidRPr="00A025A9">
        <w:rPr>
          <w:rFonts w:ascii="宋体" w:hAnsi="宋体"/>
          <w:color w:val="000000"/>
          <w:sz w:val="24"/>
        </w:rPr>
        <w:t>20</w:t>
      </w:r>
      <w:r w:rsidRPr="00A025A9">
        <w:rPr>
          <w:rFonts w:ascii="宋体" w:hAnsi="宋体" w:hint="eastAsia"/>
          <w:color w:val="000000"/>
          <w:sz w:val="24"/>
        </w:rPr>
        <w:t>项。大学有严格的学生评教程序和方法。根据教务处统计，</w:t>
      </w:r>
      <w:r w:rsidRPr="00A025A9">
        <w:rPr>
          <w:rFonts w:ascii="宋体" w:hAnsi="宋体" w:hint="eastAsia"/>
          <w:color w:val="000000"/>
          <w:sz w:val="24"/>
        </w:rPr>
        <w:lastRenderedPageBreak/>
        <w:t>学生对</w:t>
      </w:r>
      <w:r w:rsidR="0074686B">
        <w:rPr>
          <w:rFonts w:ascii="宋体" w:hAnsi="宋体" w:hint="eastAsia"/>
          <w:color w:val="000000"/>
          <w:sz w:val="24"/>
        </w:rPr>
        <w:t>农学实践基础</w:t>
      </w:r>
      <w:r w:rsidRPr="00A025A9">
        <w:rPr>
          <w:rFonts w:ascii="宋体" w:hAnsi="宋体" w:hint="eastAsia"/>
          <w:color w:val="000000"/>
          <w:sz w:val="24"/>
        </w:rPr>
        <w:t>课程的教学评价为：教师讲授生动、逻辑性强、能有效启发同学思考、教学方法多样、</w:t>
      </w:r>
      <w:r w:rsidR="0074686B">
        <w:rPr>
          <w:rFonts w:ascii="宋体" w:hAnsi="宋体" w:hint="eastAsia"/>
          <w:color w:val="000000"/>
          <w:sz w:val="24"/>
        </w:rPr>
        <w:t>教学</w:t>
      </w:r>
      <w:r w:rsidRPr="00A025A9">
        <w:rPr>
          <w:rFonts w:ascii="宋体" w:hAnsi="宋体" w:hint="eastAsia"/>
          <w:color w:val="000000"/>
          <w:sz w:val="24"/>
        </w:rPr>
        <w:t>内容能紧密结合当前农业生产实际工作。</w:t>
      </w:r>
    </w:p>
    <w:p w:rsidR="00D37584" w:rsidRDefault="00D37584" w:rsidP="00182C2E">
      <w:pPr>
        <w:spacing w:line="360" w:lineRule="auto"/>
        <w:jc w:val="left"/>
        <w:rPr>
          <w:rFonts w:ascii="仿宋_GB2312" w:eastAsia="仿宋_GB2312" w:hAnsi="Adobe 仿宋 Std R"/>
          <w:b/>
          <w:sz w:val="28"/>
          <w:szCs w:val="28"/>
        </w:rPr>
      </w:pPr>
      <w:r>
        <w:rPr>
          <w:rFonts w:ascii="仿宋_GB2312" w:eastAsia="仿宋_GB2312" w:hAnsi="Adobe 仿宋 Std R" w:hint="eastAsia"/>
          <w:b/>
          <w:sz w:val="28"/>
          <w:szCs w:val="28"/>
        </w:rPr>
        <w:t>3.考核与成绩</w:t>
      </w:r>
    </w:p>
    <w:p w:rsidR="00D37584" w:rsidRPr="005369CD" w:rsidRDefault="00D37584" w:rsidP="00D37584">
      <w:pPr>
        <w:spacing w:line="420" w:lineRule="exact"/>
        <w:ind w:firstLineChars="200" w:firstLine="480"/>
        <w:rPr>
          <w:rFonts w:ascii="宋体" w:hAnsi="宋体"/>
          <w:color w:val="000000"/>
          <w:sz w:val="24"/>
        </w:rPr>
      </w:pPr>
      <w:r w:rsidRPr="00FA6396">
        <w:rPr>
          <w:rFonts w:ascii="宋体" w:hAnsi="宋体"/>
          <w:color w:val="000000"/>
          <w:sz w:val="24"/>
        </w:rPr>
        <w:t>改变把</w:t>
      </w:r>
      <w:r>
        <w:rPr>
          <w:rFonts w:ascii="宋体" w:hAnsi="宋体" w:hint="eastAsia"/>
          <w:color w:val="000000"/>
          <w:sz w:val="24"/>
        </w:rPr>
        <w:t>考核</w:t>
      </w:r>
      <w:r w:rsidRPr="00FA6396">
        <w:rPr>
          <w:rFonts w:ascii="宋体" w:hAnsi="宋体"/>
          <w:color w:val="000000"/>
          <w:sz w:val="24"/>
        </w:rPr>
        <w:t>成绩作为评价学生优次的唯一标准。在</w:t>
      </w:r>
      <w:r>
        <w:rPr>
          <w:rFonts w:ascii="宋体" w:hAnsi="宋体"/>
          <w:color w:val="000000"/>
          <w:sz w:val="24"/>
        </w:rPr>
        <w:t>农学实践基础</w:t>
      </w:r>
      <w:r w:rsidRPr="00FA6396">
        <w:rPr>
          <w:rFonts w:ascii="宋体" w:hAnsi="宋体"/>
          <w:color w:val="000000"/>
          <w:sz w:val="24"/>
        </w:rPr>
        <w:t>的教学中，除要求学生各自独立完成课堂</w:t>
      </w:r>
      <w:r>
        <w:rPr>
          <w:rFonts w:ascii="宋体" w:hAnsi="宋体" w:hint="eastAsia"/>
          <w:color w:val="000000"/>
          <w:sz w:val="24"/>
        </w:rPr>
        <w:t>实践</w:t>
      </w:r>
      <w:r w:rsidRPr="00FA6396">
        <w:rPr>
          <w:rFonts w:ascii="宋体" w:hAnsi="宋体"/>
          <w:color w:val="000000"/>
          <w:sz w:val="24"/>
        </w:rPr>
        <w:t>与课后作业外，积极探索学生之间互相点评</w:t>
      </w:r>
      <w:r>
        <w:rPr>
          <w:rFonts w:ascii="宋体" w:hAnsi="宋体"/>
          <w:color w:val="000000"/>
          <w:sz w:val="24"/>
        </w:rPr>
        <w:t>实践结果</w:t>
      </w:r>
      <w:r w:rsidRPr="00FA6396">
        <w:rPr>
          <w:rFonts w:ascii="宋体" w:hAnsi="宋体"/>
          <w:color w:val="000000"/>
          <w:sz w:val="24"/>
        </w:rPr>
        <w:t>的</w:t>
      </w:r>
      <w:r>
        <w:rPr>
          <w:rFonts w:ascii="宋体" w:hAnsi="宋体"/>
          <w:color w:val="000000"/>
          <w:sz w:val="24"/>
        </w:rPr>
        <w:t>形式。</w:t>
      </w:r>
      <w:r w:rsidRPr="00FA6396">
        <w:rPr>
          <w:rFonts w:ascii="宋体" w:hAnsi="宋体"/>
          <w:color w:val="000000"/>
          <w:sz w:val="24"/>
        </w:rPr>
        <w:t>在</w:t>
      </w:r>
      <w:r>
        <w:rPr>
          <w:rFonts w:ascii="宋体" w:hAnsi="宋体" w:hint="eastAsia"/>
          <w:color w:val="000000"/>
          <w:sz w:val="24"/>
        </w:rPr>
        <w:t>考核</w:t>
      </w:r>
      <w:r w:rsidRPr="00FA6396">
        <w:rPr>
          <w:rFonts w:ascii="宋体" w:hAnsi="宋体"/>
          <w:color w:val="000000"/>
          <w:sz w:val="24"/>
        </w:rPr>
        <w:t>方式上，不仅有传统的</w:t>
      </w:r>
      <w:r>
        <w:rPr>
          <w:rFonts w:ascii="宋体" w:hAnsi="宋体" w:hint="eastAsia"/>
          <w:color w:val="000000"/>
          <w:sz w:val="24"/>
        </w:rPr>
        <w:t>课程</w:t>
      </w:r>
      <w:r>
        <w:rPr>
          <w:rFonts w:ascii="宋体" w:hAnsi="宋体"/>
          <w:color w:val="000000"/>
          <w:sz w:val="24"/>
        </w:rPr>
        <w:t>论文考核</w:t>
      </w:r>
      <w:r w:rsidRPr="00FA6396">
        <w:rPr>
          <w:rFonts w:ascii="宋体" w:hAnsi="宋体"/>
          <w:color w:val="000000"/>
          <w:sz w:val="24"/>
        </w:rPr>
        <w:t>，更鼓励进行口头</w:t>
      </w:r>
      <w:r>
        <w:rPr>
          <w:rFonts w:ascii="宋体" w:hAnsi="宋体" w:hint="eastAsia"/>
          <w:color w:val="000000"/>
          <w:sz w:val="24"/>
        </w:rPr>
        <w:t>考试、现场操作</w:t>
      </w:r>
      <w:r w:rsidRPr="00FA6396">
        <w:rPr>
          <w:rFonts w:ascii="宋体" w:hAnsi="宋体"/>
          <w:color w:val="000000"/>
          <w:sz w:val="24"/>
        </w:rPr>
        <w:t>等形式的考核。这些作业、考核方法的实施，既激发了学生主动学习的积极性，又培养训练了学生利用专业知识，观察、分析、解决问题的能力。</w:t>
      </w:r>
    </w:p>
    <w:p w:rsidR="00D37584" w:rsidRPr="00351017" w:rsidRDefault="00D37584" w:rsidP="00351017">
      <w:pPr>
        <w:spacing w:line="420" w:lineRule="exact"/>
        <w:ind w:firstLineChars="200" w:firstLine="480"/>
        <w:rPr>
          <w:rFonts w:ascii="宋体" w:hAnsi="宋体"/>
          <w:color w:val="000000"/>
          <w:sz w:val="24"/>
        </w:rPr>
      </w:pPr>
    </w:p>
    <w:p w:rsidR="00A025A9" w:rsidRDefault="00A025A9" w:rsidP="00182C2E">
      <w:pPr>
        <w:spacing w:line="360" w:lineRule="auto"/>
        <w:jc w:val="left"/>
        <w:rPr>
          <w:rFonts w:ascii="仿宋_GB2312" w:eastAsia="仿宋_GB2312" w:hAnsi="Adobe 仿宋 Std R"/>
          <w:b/>
          <w:sz w:val="28"/>
          <w:szCs w:val="28"/>
        </w:rPr>
      </w:pPr>
    </w:p>
    <w:p w:rsidR="00A025A9" w:rsidRDefault="00A025A9" w:rsidP="00182C2E">
      <w:pPr>
        <w:spacing w:line="360" w:lineRule="auto"/>
        <w:jc w:val="left"/>
        <w:rPr>
          <w:rFonts w:ascii="仿宋_GB2312" w:eastAsia="仿宋_GB2312" w:hAnsi="Adobe 仿宋 Std R"/>
          <w:b/>
          <w:sz w:val="28"/>
          <w:szCs w:val="28"/>
        </w:rPr>
      </w:pPr>
    </w:p>
    <w:p w:rsidR="00133A5A" w:rsidRPr="00D93BF2" w:rsidRDefault="00133A5A" w:rsidP="00E749B9">
      <w:pPr>
        <w:widowControl/>
        <w:spacing w:before="100" w:beforeAutospacing="1" w:after="100" w:afterAutospacing="1" w:line="360" w:lineRule="auto"/>
        <w:ind w:firstLine="525"/>
        <w:jc w:val="left"/>
        <w:rPr>
          <w:rFonts w:ascii="宋体" w:hAnsi="宋体"/>
          <w:sz w:val="24"/>
        </w:rPr>
      </w:pPr>
    </w:p>
    <w:p w:rsidR="00133A5A" w:rsidRDefault="00133A5A" w:rsidP="00E749B9">
      <w:pPr>
        <w:widowControl/>
        <w:spacing w:before="100" w:beforeAutospacing="1" w:after="100" w:afterAutospacing="1" w:line="360" w:lineRule="auto"/>
        <w:ind w:firstLine="525"/>
        <w:jc w:val="left"/>
        <w:rPr>
          <w:rFonts w:ascii="宋体" w:hAnsi="宋体"/>
          <w:sz w:val="24"/>
        </w:rPr>
      </w:pPr>
    </w:p>
    <w:p w:rsidR="00133A5A" w:rsidRDefault="00133A5A" w:rsidP="00E749B9">
      <w:pPr>
        <w:widowControl/>
        <w:spacing w:before="100" w:beforeAutospacing="1" w:after="100" w:afterAutospacing="1" w:line="360" w:lineRule="auto"/>
        <w:ind w:firstLine="525"/>
        <w:jc w:val="left"/>
        <w:rPr>
          <w:rFonts w:ascii="宋体" w:hAnsi="宋体"/>
          <w:sz w:val="24"/>
        </w:rPr>
      </w:pPr>
    </w:p>
    <w:p w:rsidR="00133A5A" w:rsidRDefault="00133A5A" w:rsidP="00E749B9">
      <w:pPr>
        <w:widowControl/>
        <w:spacing w:before="100" w:beforeAutospacing="1" w:after="100" w:afterAutospacing="1" w:line="360" w:lineRule="auto"/>
        <w:ind w:firstLine="525"/>
        <w:jc w:val="left"/>
        <w:rPr>
          <w:rFonts w:ascii="宋体" w:hAnsi="宋体"/>
          <w:sz w:val="24"/>
        </w:rPr>
      </w:pPr>
    </w:p>
    <w:p w:rsidR="00133A5A" w:rsidRDefault="00133A5A" w:rsidP="00E749B9">
      <w:pPr>
        <w:widowControl/>
        <w:spacing w:before="100" w:beforeAutospacing="1" w:after="100" w:afterAutospacing="1" w:line="360" w:lineRule="auto"/>
        <w:ind w:firstLine="525"/>
        <w:jc w:val="left"/>
        <w:rPr>
          <w:rFonts w:ascii="宋体" w:hAnsi="宋体"/>
          <w:sz w:val="24"/>
        </w:rPr>
      </w:pPr>
    </w:p>
    <w:p w:rsidR="00133A5A" w:rsidRDefault="00133A5A" w:rsidP="00E749B9">
      <w:pPr>
        <w:widowControl/>
        <w:spacing w:before="100" w:beforeAutospacing="1" w:after="100" w:afterAutospacing="1" w:line="360" w:lineRule="auto"/>
        <w:ind w:firstLine="525"/>
        <w:jc w:val="left"/>
        <w:rPr>
          <w:rFonts w:ascii="宋体" w:hAnsi="宋体"/>
          <w:sz w:val="24"/>
        </w:rPr>
      </w:pPr>
    </w:p>
    <w:p w:rsidR="00650AA0" w:rsidRDefault="00650AA0" w:rsidP="00E749B9">
      <w:pPr>
        <w:widowControl/>
        <w:spacing w:before="100" w:beforeAutospacing="1" w:after="100" w:afterAutospacing="1" w:line="360" w:lineRule="auto"/>
        <w:ind w:firstLine="525"/>
        <w:jc w:val="left"/>
        <w:rPr>
          <w:rFonts w:ascii="宋体" w:hAnsi="宋体"/>
          <w:sz w:val="24"/>
        </w:rPr>
      </w:pPr>
    </w:p>
    <w:p w:rsidR="00650AA0" w:rsidRDefault="00650AA0" w:rsidP="00E749B9">
      <w:pPr>
        <w:widowControl/>
        <w:spacing w:before="100" w:beforeAutospacing="1" w:after="100" w:afterAutospacing="1" w:line="360" w:lineRule="auto"/>
        <w:ind w:firstLine="525"/>
        <w:jc w:val="left"/>
        <w:rPr>
          <w:rFonts w:ascii="宋体" w:hAnsi="宋体" w:hint="eastAsia"/>
          <w:sz w:val="24"/>
        </w:rPr>
      </w:pPr>
    </w:p>
    <w:p w:rsidR="00D25E96" w:rsidRDefault="00D25E96" w:rsidP="00E749B9">
      <w:pPr>
        <w:widowControl/>
        <w:spacing w:before="100" w:beforeAutospacing="1" w:after="100" w:afterAutospacing="1" w:line="360" w:lineRule="auto"/>
        <w:ind w:firstLine="525"/>
        <w:jc w:val="left"/>
        <w:rPr>
          <w:rFonts w:ascii="宋体" w:hAnsi="宋体" w:hint="eastAsia"/>
          <w:sz w:val="24"/>
        </w:rPr>
      </w:pPr>
    </w:p>
    <w:p w:rsidR="00D25E96" w:rsidRDefault="00D25E96" w:rsidP="00E749B9">
      <w:pPr>
        <w:widowControl/>
        <w:spacing w:before="100" w:beforeAutospacing="1" w:after="100" w:afterAutospacing="1" w:line="360" w:lineRule="auto"/>
        <w:ind w:firstLine="525"/>
        <w:jc w:val="left"/>
        <w:rPr>
          <w:rFonts w:ascii="宋体" w:hAnsi="宋体"/>
          <w:sz w:val="24"/>
        </w:rPr>
      </w:pPr>
    </w:p>
    <w:p w:rsidR="00650AA0" w:rsidRDefault="00650AA0" w:rsidP="00E749B9">
      <w:pPr>
        <w:widowControl/>
        <w:spacing w:before="100" w:beforeAutospacing="1" w:after="100" w:afterAutospacing="1" w:line="360" w:lineRule="auto"/>
        <w:ind w:firstLine="525"/>
        <w:jc w:val="left"/>
        <w:rPr>
          <w:rFonts w:ascii="宋体" w:hAnsi="宋体" w:hint="eastAsia"/>
          <w:sz w:val="24"/>
        </w:rPr>
      </w:pPr>
    </w:p>
    <w:p w:rsidR="00045C50" w:rsidRDefault="00045C50" w:rsidP="00045C50">
      <w:pPr>
        <w:widowControl/>
        <w:snapToGrid w:val="0"/>
        <w:spacing w:line="440" w:lineRule="exact"/>
        <w:rPr>
          <w:rFonts w:ascii="宋体" w:hAnsi="宋体"/>
          <w:snapToGrid w:val="0"/>
          <w:kern w:val="0"/>
          <w:sz w:val="24"/>
        </w:rPr>
      </w:pPr>
      <w:r>
        <w:rPr>
          <w:rFonts w:ascii="宋体" w:hAnsi="宋体" w:hint="eastAsia"/>
          <w:snapToGrid w:val="0"/>
          <w:kern w:val="0"/>
          <w:sz w:val="24"/>
        </w:rPr>
        <w:lastRenderedPageBreak/>
        <w:t>附表：</w:t>
      </w:r>
    </w:p>
    <w:p w:rsidR="00045C50" w:rsidRDefault="00045C50" w:rsidP="00045C50">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课程组师资队伍一览表</w:t>
      </w:r>
    </w:p>
    <w:p w:rsidR="00045C50" w:rsidRDefault="00045C50" w:rsidP="00045C50">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自立项以来教育教学改革立项一览表</w:t>
      </w:r>
    </w:p>
    <w:p w:rsidR="00045C50" w:rsidRDefault="00045C50" w:rsidP="00045C50">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自立项以来公开发表教学研究论文一览表</w:t>
      </w:r>
    </w:p>
    <w:p w:rsidR="00045C50" w:rsidRDefault="00045C50" w:rsidP="00045C50">
      <w:pPr>
        <w:widowControl/>
        <w:numPr>
          <w:ilvl w:val="0"/>
          <w:numId w:val="2"/>
        </w:numPr>
        <w:snapToGrid w:val="0"/>
        <w:spacing w:line="440" w:lineRule="exact"/>
        <w:rPr>
          <w:rFonts w:ascii="宋体" w:hAnsi="宋体" w:hint="eastAsia"/>
          <w:snapToGrid w:val="0"/>
          <w:kern w:val="0"/>
          <w:sz w:val="24"/>
        </w:rPr>
      </w:pPr>
      <w:r>
        <w:rPr>
          <w:rFonts w:ascii="宋体" w:hAnsi="宋体" w:hint="eastAsia"/>
          <w:snapToGrid w:val="0"/>
          <w:kern w:val="0"/>
          <w:sz w:val="24"/>
        </w:rPr>
        <w:t>自立项以来公开出版的专著、教材</w:t>
      </w:r>
    </w:p>
    <w:p w:rsidR="00045C50" w:rsidRDefault="00045C50" w:rsidP="00045C50">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自立项以来公开出版的专利</w:t>
      </w:r>
    </w:p>
    <w:p w:rsidR="00045C50" w:rsidRDefault="00045C50" w:rsidP="00045C50">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自立项以来获教学奖励一览表</w:t>
      </w:r>
    </w:p>
    <w:p w:rsidR="00045C50" w:rsidRDefault="00045C50" w:rsidP="00045C50">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自立项以来科研立项一览表</w:t>
      </w:r>
    </w:p>
    <w:p w:rsidR="00045C50" w:rsidRDefault="00045C50" w:rsidP="00045C50">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自立项以来公开发表学术论文一览表</w:t>
      </w:r>
    </w:p>
    <w:p w:rsidR="00045C50" w:rsidRDefault="00045C50" w:rsidP="00045C50">
      <w:pPr>
        <w:widowControl/>
        <w:numPr>
          <w:ilvl w:val="0"/>
          <w:numId w:val="2"/>
        </w:numPr>
        <w:snapToGrid w:val="0"/>
        <w:spacing w:line="440" w:lineRule="exact"/>
        <w:rPr>
          <w:rFonts w:ascii="宋体" w:hAnsi="宋体" w:hint="eastAsia"/>
          <w:snapToGrid w:val="0"/>
          <w:kern w:val="0"/>
          <w:sz w:val="24"/>
        </w:rPr>
      </w:pPr>
      <w:r>
        <w:rPr>
          <w:rFonts w:ascii="宋体" w:hAnsi="宋体" w:hint="eastAsia"/>
          <w:snapToGrid w:val="0"/>
          <w:kern w:val="0"/>
          <w:sz w:val="24"/>
        </w:rPr>
        <w:t>自立项以来科研奖励一览表</w:t>
      </w:r>
    </w:p>
    <w:p w:rsidR="00045C50" w:rsidRPr="00045C50" w:rsidRDefault="00045C50" w:rsidP="00E749B9">
      <w:pPr>
        <w:widowControl/>
        <w:spacing w:before="100" w:beforeAutospacing="1" w:after="100" w:afterAutospacing="1" w:line="360" w:lineRule="auto"/>
        <w:ind w:firstLine="525"/>
        <w:jc w:val="left"/>
        <w:rPr>
          <w:rFonts w:ascii="宋体" w:hAnsi="宋体"/>
          <w:sz w:val="24"/>
        </w:rPr>
      </w:pPr>
    </w:p>
    <w:p w:rsidR="00DB72BE" w:rsidRPr="00DB72BE" w:rsidRDefault="00DB72BE" w:rsidP="00DB72BE">
      <w:pPr>
        <w:widowControl/>
        <w:jc w:val="left"/>
        <w:rPr>
          <w:rFonts w:ascii="宋体" w:eastAsia="宋体" w:hAnsi="宋体" w:cs="宋体"/>
          <w:kern w:val="0"/>
          <w:sz w:val="24"/>
        </w:rPr>
      </w:pPr>
    </w:p>
    <w:p w:rsidR="00133A5A" w:rsidRDefault="00133A5A" w:rsidP="00E749B9">
      <w:pPr>
        <w:widowControl/>
        <w:spacing w:before="100" w:beforeAutospacing="1" w:after="100" w:afterAutospacing="1" w:line="360" w:lineRule="auto"/>
        <w:ind w:firstLine="525"/>
        <w:jc w:val="left"/>
        <w:rPr>
          <w:rFonts w:ascii="宋体" w:hAnsi="宋体" w:hint="eastAsia"/>
          <w:sz w:val="24"/>
        </w:rPr>
      </w:pPr>
    </w:p>
    <w:p w:rsidR="00045C50" w:rsidRDefault="00045C50" w:rsidP="00E749B9">
      <w:pPr>
        <w:widowControl/>
        <w:spacing w:before="100" w:beforeAutospacing="1" w:after="100" w:afterAutospacing="1" w:line="360" w:lineRule="auto"/>
        <w:ind w:firstLine="525"/>
        <w:jc w:val="left"/>
        <w:rPr>
          <w:rFonts w:ascii="宋体" w:hAnsi="宋体" w:hint="eastAsia"/>
          <w:sz w:val="24"/>
        </w:rPr>
      </w:pPr>
    </w:p>
    <w:p w:rsidR="00045C50" w:rsidRDefault="00045C50" w:rsidP="00E749B9">
      <w:pPr>
        <w:widowControl/>
        <w:spacing w:before="100" w:beforeAutospacing="1" w:after="100" w:afterAutospacing="1" w:line="360" w:lineRule="auto"/>
        <w:ind w:firstLine="525"/>
        <w:jc w:val="left"/>
        <w:rPr>
          <w:rFonts w:ascii="宋体" w:hAnsi="宋体" w:hint="eastAsia"/>
          <w:sz w:val="24"/>
        </w:rPr>
      </w:pPr>
    </w:p>
    <w:p w:rsidR="00045C50" w:rsidRDefault="00045C50" w:rsidP="00E749B9">
      <w:pPr>
        <w:widowControl/>
        <w:spacing w:before="100" w:beforeAutospacing="1" w:after="100" w:afterAutospacing="1" w:line="360" w:lineRule="auto"/>
        <w:ind w:firstLine="525"/>
        <w:jc w:val="left"/>
        <w:rPr>
          <w:rFonts w:ascii="宋体" w:hAnsi="宋体" w:hint="eastAsia"/>
          <w:sz w:val="24"/>
        </w:rPr>
      </w:pPr>
    </w:p>
    <w:p w:rsidR="00045C50" w:rsidRDefault="00045C50" w:rsidP="00E749B9">
      <w:pPr>
        <w:widowControl/>
        <w:spacing w:before="100" w:beforeAutospacing="1" w:after="100" w:afterAutospacing="1" w:line="360" w:lineRule="auto"/>
        <w:ind w:firstLine="525"/>
        <w:jc w:val="left"/>
        <w:rPr>
          <w:rFonts w:ascii="宋体" w:hAnsi="宋体" w:hint="eastAsia"/>
          <w:sz w:val="24"/>
        </w:rPr>
      </w:pPr>
    </w:p>
    <w:p w:rsidR="00045C50" w:rsidRDefault="00045C50" w:rsidP="00E749B9">
      <w:pPr>
        <w:widowControl/>
        <w:spacing w:before="100" w:beforeAutospacing="1" w:after="100" w:afterAutospacing="1" w:line="360" w:lineRule="auto"/>
        <w:ind w:firstLine="525"/>
        <w:jc w:val="left"/>
        <w:rPr>
          <w:rFonts w:ascii="宋体" w:hAnsi="宋体" w:hint="eastAsia"/>
          <w:sz w:val="24"/>
        </w:rPr>
      </w:pPr>
    </w:p>
    <w:p w:rsidR="00045C50" w:rsidRDefault="00045C50" w:rsidP="00E749B9">
      <w:pPr>
        <w:widowControl/>
        <w:spacing w:before="100" w:beforeAutospacing="1" w:after="100" w:afterAutospacing="1" w:line="360" w:lineRule="auto"/>
        <w:ind w:firstLine="525"/>
        <w:jc w:val="left"/>
        <w:rPr>
          <w:rFonts w:ascii="宋体" w:hAnsi="宋体" w:hint="eastAsia"/>
          <w:sz w:val="24"/>
        </w:rPr>
      </w:pPr>
    </w:p>
    <w:p w:rsidR="00045C50" w:rsidRDefault="00045C50" w:rsidP="00E749B9">
      <w:pPr>
        <w:widowControl/>
        <w:spacing w:before="100" w:beforeAutospacing="1" w:after="100" w:afterAutospacing="1" w:line="360" w:lineRule="auto"/>
        <w:ind w:firstLine="525"/>
        <w:jc w:val="left"/>
        <w:rPr>
          <w:rFonts w:ascii="宋体" w:hAnsi="宋体" w:hint="eastAsia"/>
          <w:sz w:val="24"/>
        </w:rPr>
      </w:pPr>
    </w:p>
    <w:p w:rsidR="00045C50" w:rsidRDefault="00045C50" w:rsidP="00E749B9">
      <w:pPr>
        <w:widowControl/>
        <w:spacing w:before="100" w:beforeAutospacing="1" w:after="100" w:afterAutospacing="1" w:line="360" w:lineRule="auto"/>
        <w:ind w:firstLine="525"/>
        <w:jc w:val="left"/>
        <w:rPr>
          <w:rFonts w:ascii="宋体" w:hAnsi="宋体" w:hint="eastAsia"/>
          <w:sz w:val="24"/>
        </w:rPr>
      </w:pPr>
    </w:p>
    <w:p w:rsidR="00045C50" w:rsidRDefault="00045C50" w:rsidP="00E749B9">
      <w:pPr>
        <w:widowControl/>
        <w:spacing w:before="100" w:beforeAutospacing="1" w:after="100" w:afterAutospacing="1" w:line="360" w:lineRule="auto"/>
        <w:ind w:firstLine="525"/>
        <w:jc w:val="left"/>
        <w:rPr>
          <w:rFonts w:ascii="宋体" w:hAnsi="宋体"/>
          <w:sz w:val="24"/>
        </w:rPr>
      </w:pPr>
    </w:p>
    <w:p w:rsidR="00E749B9" w:rsidRDefault="00E749B9" w:rsidP="00E749B9">
      <w:pPr>
        <w:rPr>
          <w:b/>
          <w:sz w:val="28"/>
          <w:szCs w:val="28"/>
        </w:rPr>
      </w:pPr>
      <w:r>
        <w:rPr>
          <w:rFonts w:hint="eastAsia"/>
          <w:b/>
          <w:sz w:val="28"/>
          <w:szCs w:val="28"/>
        </w:rPr>
        <w:lastRenderedPageBreak/>
        <w:t>附表：</w:t>
      </w:r>
    </w:p>
    <w:p w:rsidR="00E749B9" w:rsidRPr="009832C5" w:rsidRDefault="00E749B9" w:rsidP="00E749B9">
      <w:pPr>
        <w:widowControl/>
        <w:snapToGrid w:val="0"/>
        <w:spacing w:line="440" w:lineRule="exact"/>
        <w:jc w:val="center"/>
        <w:rPr>
          <w:rFonts w:ascii="宋体" w:hAnsi="宋体"/>
          <w:b/>
          <w:snapToGrid w:val="0"/>
          <w:kern w:val="0"/>
          <w:sz w:val="24"/>
        </w:rPr>
      </w:pPr>
      <w:r w:rsidRPr="009832C5">
        <w:rPr>
          <w:rFonts w:ascii="宋体" w:hAnsi="宋体" w:hint="eastAsia"/>
          <w:b/>
          <w:snapToGrid w:val="0"/>
          <w:kern w:val="0"/>
          <w:sz w:val="24"/>
        </w:rPr>
        <w:t>表1  课程组师资队伍一览表</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2"/>
        <w:gridCol w:w="1362"/>
        <w:gridCol w:w="1361"/>
        <w:gridCol w:w="1946"/>
        <w:gridCol w:w="2235"/>
      </w:tblGrid>
      <w:tr w:rsidR="00AF794D" w:rsidRPr="00783C7B" w:rsidTr="00C221A2">
        <w:trPr>
          <w:trHeight w:val="592"/>
        </w:trPr>
        <w:tc>
          <w:tcPr>
            <w:tcW w:w="1058" w:type="pct"/>
            <w:shd w:val="clear" w:color="auto" w:fill="auto"/>
            <w:vAlign w:val="center"/>
          </w:tcPr>
          <w:p w:rsidR="000347BB" w:rsidRPr="0039218F" w:rsidRDefault="000347BB" w:rsidP="00BC0E63">
            <w:pPr>
              <w:jc w:val="center"/>
              <w:rPr>
                <w:rFonts w:ascii="宋体" w:hAnsi="宋体"/>
                <w:b/>
                <w:szCs w:val="21"/>
              </w:rPr>
            </w:pPr>
            <w:r w:rsidRPr="0039218F">
              <w:rPr>
                <w:rFonts w:ascii="宋体" w:hAnsi="宋体"/>
                <w:b/>
                <w:szCs w:val="21"/>
              </w:rPr>
              <w:t>姓 名</w:t>
            </w:r>
          </w:p>
        </w:tc>
        <w:tc>
          <w:tcPr>
            <w:tcW w:w="778" w:type="pct"/>
            <w:vAlign w:val="center"/>
          </w:tcPr>
          <w:p w:rsidR="000347BB" w:rsidRPr="0039218F" w:rsidRDefault="000347BB" w:rsidP="000347BB">
            <w:pPr>
              <w:snapToGrid w:val="0"/>
              <w:jc w:val="center"/>
              <w:rPr>
                <w:rFonts w:ascii="宋体" w:hAnsi="宋体"/>
                <w:b/>
                <w:color w:val="000000"/>
                <w:szCs w:val="21"/>
              </w:rPr>
            </w:pPr>
            <w:r w:rsidRPr="0039218F">
              <w:rPr>
                <w:rFonts w:ascii="宋体" w:hAnsi="宋体" w:hint="eastAsia"/>
                <w:b/>
                <w:color w:val="000000"/>
                <w:szCs w:val="21"/>
              </w:rPr>
              <w:t>出生年月</w:t>
            </w:r>
          </w:p>
        </w:tc>
        <w:tc>
          <w:tcPr>
            <w:tcW w:w="777" w:type="pct"/>
            <w:shd w:val="clear" w:color="auto" w:fill="auto"/>
            <w:vAlign w:val="center"/>
          </w:tcPr>
          <w:p w:rsidR="000347BB" w:rsidRPr="0039218F" w:rsidRDefault="000347BB" w:rsidP="00BC0E63">
            <w:pPr>
              <w:jc w:val="center"/>
              <w:rPr>
                <w:rFonts w:ascii="宋体" w:hAnsi="宋体"/>
                <w:b/>
                <w:szCs w:val="21"/>
              </w:rPr>
            </w:pPr>
            <w:r w:rsidRPr="0039218F">
              <w:rPr>
                <w:rFonts w:ascii="宋体" w:hAnsi="宋体"/>
                <w:b/>
                <w:szCs w:val="21"/>
              </w:rPr>
              <w:t>职 称</w:t>
            </w:r>
          </w:p>
        </w:tc>
        <w:tc>
          <w:tcPr>
            <w:tcW w:w="1111" w:type="pct"/>
            <w:shd w:val="clear" w:color="auto" w:fill="auto"/>
            <w:vAlign w:val="center"/>
          </w:tcPr>
          <w:p w:rsidR="000347BB" w:rsidRPr="0039218F" w:rsidRDefault="000347BB" w:rsidP="00BC0E63">
            <w:pPr>
              <w:jc w:val="center"/>
              <w:rPr>
                <w:b/>
                <w:sz w:val="24"/>
              </w:rPr>
            </w:pPr>
            <w:r w:rsidRPr="0039218F">
              <w:rPr>
                <w:rFonts w:hint="eastAsia"/>
                <w:b/>
                <w:sz w:val="24"/>
              </w:rPr>
              <w:t>学</w:t>
            </w:r>
            <w:r w:rsidRPr="0039218F">
              <w:rPr>
                <w:rFonts w:hint="eastAsia"/>
                <w:b/>
                <w:sz w:val="24"/>
              </w:rPr>
              <w:t xml:space="preserve"> </w:t>
            </w:r>
            <w:r w:rsidRPr="0039218F">
              <w:rPr>
                <w:rFonts w:hint="eastAsia"/>
                <w:b/>
                <w:sz w:val="24"/>
              </w:rPr>
              <w:t>位</w:t>
            </w:r>
          </w:p>
        </w:tc>
        <w:tc>
          <w:tcPr>
            <w:tcW w:w="1276" w:type="pct"/>
            <w:shd w:val="clear" w:color="auto" w:fill="auto"/>
            <w:vAlign w:val="center"/>
          </w:tcPr>
          <w:p w:rsidR="000347BB" w:rsidRPr="0039218F" w:rsidRDefault="000347BB" w:rsidP="00BC0E63">
            <w:pPr>
              <w:jc w:val="center"/>
              <w:rPr>
                <w:rFonts w:ascii="宋体" w:hAnsi="宋体"/>
                <w:b/>
                <w:szCs w:val="21"/>
              </w:rPr>
            </w:pPr>
            <w:r w:rsidRPr="0039218F">
              <w:rPr>
                <w:rFonts w:ascii="宋体" w:hAnsi="宋体"/>
                <w:b/>
                <w:szCs w:val="21"/>
              </w:rPr>
              <w:t>毕 业 院 校</w:t>
            </w:r>
          </w:p>
        </w:tc>
      </w:tr>
      <w:tr w:rsidR="00AF794D" w:rsidRPr="00783C7B" w:rsidTr="00C221A2">
        <w:trPr>
          <w:trHeight w:val="464"/>
        </w:trPr>
        <w:tc>
          <w:tcPr>
            <w:tcW w:w="1058" w:type="pct"/>
            <w:shd w:val="clear" w:color="auto" w:fill="auto"/>
            <w:vAlign w:val="center"/>
          </w:tcPr>
          <w:p w:rsidR="000347BB" w:rsidRPr="006C148F" w:rsidRDefault="000347BB" w:rsidP="00BC0E63">
            <w:pPr>
              <w:snapToGrid w:val="0"/>
              <w:jc w:val="center"/>
              <w:rPr>
                <w:rFonts w:ascii="宋体" w:hAnsi="宋体"/>
                <w:color w:val="000000"/>
                <w:szCs w:val="21"/>
              </w:rPr>
            </w:pPr>
            <w:r w:rsidRPr="006C148F">
              <w:rPr>
                <w:rFonts w:ascii="宋体" w:hAnsi="宋体"/>
                <w:color w:val="000000"/>
                <w:szCs w:val="21"/>
              </w:rPr>
              <w:t>樊</w:t>
            </w:r>
            <w:r w:rsidRPr="006C148F">
              <w:rPr>
                <w:rFonts w:ascii="宋体" w:hAnsi="宋体" w:hint="eastAsia"/>
                <w:color w:val="000000"/>
                <w:szCs w:val="21"/>
              </w:rPr>
              <w:t xml:space="preserve">  </w:t>
            </w:r>
            <w:r w:rsidRPr="006C148F">
              <w:rPr>
                <w:rFonts w:ascii="宋体" w:hAnsi="宋体"/>
                <w:color w:val="000000"/>
                <w:szCs w:val="21"/>
              </w:rPr>
              <w:t>华</w:t>
            </w:r>
          </w:p>
        </w:tc>
        <w:tc>
          <w:tcPr>
            <w:tcW w:w="778" w:type="pct"/>
            <w:vAlign w:val="center"/>
          </w:tcPr>
          <w:p w:rsidR="000347BB" w:rsidRPr="006C148F" w:rsidRDefault="000347BB" w:rsidP="00E87999">
            <w:pPr>
              <w:snapToGrid w:val="0"/>
              <w:jc w:val="center"/>
              <w:rPr>
                <w:rFonts w:ascii="宋体" w:hAnsi="宋体"/>
                <w:color w:val="000000"/>
                <w:szCs w:val="21"/>
              </w:rPr>
            </w:pPr>
            <w:r w:rsidRPr="006C148F">
              <w:rPr>
                <w:rFonts w:ascii="宋体" w:hAnsi="宋体" w:hint="eastAsia"/>
                <w:color w:val="000000"/>
                <w:szCs w:val="21"/>
              </w:rPr>
              <w:t>1983.05</w:t>
            </w:r>
          </w:p>
        </w:tc>
        <w:tc>
          <w:tcPr>
            <w:tcW w:w="777" w:type="pct"/>
            <w:shd w:val="clear" w:color="auto" w:fill="auto"/>
            <w:vAlign w:val="center"/>
          </w:tcPr>
          <w:p w:rsidR="000347BB" w:rsidRPr="006C148F" w:rsidRDefault="000347BB" w:rsidP="00BC0E63">
            <w:pPr>
              <w:snapToGrid w:val="0"/>
              <w:jc w:val="center"/>
              <w:rPr>
                <w:rFonts w:ascii="宋体" w:hAnsi="宋体"/>
                <w:color w:val="000000"/>
                <w:szCs w:val="21"/>
              </w:rPr>
            </w:pPr>
            <w:r w:rsidRPr="006C148F">
              <w:rPr>
                <w:rFonts w:ascii="宋体" w:hAnsi="宋体" w:hint="eastAsia"/>
                <w:color w:val="000000"/>
                <w:szCs w:val="21"/>
              </w:rPr>
              <w:t>副教授</w:t>
            </w:r>
          </w:p>
        </w:tc>
        <w:tc>
          <w:tcPr>
            <w:tcW w:w="1111" w:type="pct"/>
            <w:shd w:val="clear" w:color="auto" w:fill="auto"/>
            <w:vAlign w:val="center"/>
          </w:tcPr>
          <w:p w:rsidR="000347BB" w:rsidRPr="006C148F" w:rsidRDefault="000347BB" w:rsidP="00BC0E63">
            <w:pPr>
              <w:snapToGrid w:val="0"/>
              <w:jc w:val="center"/>
              <w:rPr>
                <w:rFonts w:ascii="宋体" w:hAnsi="宋体"/>
                <w:color w:val="000000"/>
                <w:szCs w:val="21"/>
              </w:rPr>
            </w:pPr>
            <w:r w:rsidRPr="006C148F">
              <w:rPr>
                <w:rFonts w:ascii="宋体" w:hAnsi="宋体"/>
                <w:color w:val="000000"/>
                <w:szCs w:val="21"/>
              </w:rPr>
              <w:t>博士</w:t>
            </w:r>
          </w:p>
        </w:tc>
        <w:tc>
          <w:tcPr>
            <w:tcW w:w="1276" w:type="pct"/>
            <w:shd w:val="clear" w:color="auto" w:fill="auto"/>
            <w:vAlign w:val="center"/>
          </w:tcPr>
          <w:p w:rsidR="000347BB" w:rsidRPr="00783C7B" w:rsidRDefault="000347BB" w:rsidP="00BC0E63">
            <w:pPr>
              <w:jc w:val="center"/>
              <w:rPr>
                <w:rFonts w:ascii="宋体" w:hAnsi="宋体"/>
                <w:szCs w:val="21"/>
              </w:rPr>
            </w:pPr>
            <w:r w:rsidRPr="00783C7B">
              <w:rPr>
                <w:rFonts w:ascii="宋体" w:hAnsi="宋体" w:hint="eastAsia"/>
                <w:szCs w:val="21"/>
              </w:rPr>
              <w:t>石河子大学</w:t>
            </w:r>
          </w:p>
        </w:tc>
      </w:tr>
      <w:tr w:rsidR="00AF794D" w:rsidRPr="00783C7B" w:rsidTr="00C221A2">
        <w:trPr>
          <w:trHeight w:val="729"/>
        </w:trPr>
        <w:tc>
          <w:tcPr>
            <w:tcW w:w="1058" w:type="pct"/>
            <w:shd w:val="clear" w:color="auto" w:fill="auto"/>
            <w:vAlign w:val="center"/>
          </w:tcPr>
          <w:p w:rsidR="000347BB" w:rsidRPr="006C148F" w:rsidRDefault="000347BB" w:rsidP="00BC0E63">
            <w:pPr>
              <w:snapToGrid w:val="0"/>
              <w:jc w:val="center"/>
              <w:rPr>
                <w:rFonts w:ascii="宋体" w:hAnsi="宋体"/>
                <w:color w:val="000000"/>
                <w:szCs w:val="21"/>
              </w:rPr>
            </w:pPr>
            <w:r w:rsidRPr="006C148F">
              <w:rPr>
                <w:rFonts w:ascii="宋体" w:hAnsi="宋体"/>
                <w:color w:val="000000"/>
                <w:szCs w:val="21"/>
              </w:rPr>
              <w:t>蒋桂英</w:t>
            </w:r>
          </w:p>
        </w:tc>
        <w:tc>
          <w:tcPr>
            <w:tcW w:w="778" w:type="pct"/>
            <w:vAlign w:val="center"/>
          </w:tcPr>
          <w:p w:rsidR="000347BB" w:rsidRPr="006C148F" w:rsidRDefault="000347BB" w:rsidP="00E87999">
            <w:pPr>
              <w:snapToGrid w:val="0"/>
              <w:jc w:val="center"/>
              <w:rPr>
                <w:rFonts w:ascii="宋体" w:hAnsi="宋体"/>
                <w:color w:val="000000"/>
                <w:szCs w:val="21"/>
              </w:rPr>
            </w:pPr>
            <w:r w:rsidRPr="006C148F">
              <w:rPr>
                <w:rFonts w:ascii="宋体" w:hAnsi="宋体"/>
                <w:color w:val="000000"/>
                <w:szCs w:val="21"/>
              </w:rPr>
              <w:t>1967.12</w:t>
            </w:r>
          </w:p>
        </w:tc>
        <w:tc>
          <w:tcPr>
            <w:tcW w:w="777" w:type="pct"/>
            <w:shd w:val="clear" w:color="auto" w:fill="auto"/>
            <w:vAlign w:val="center"/>
          </w:tcPr>
          <w:p w:rsidR="000347BB" w:rsidRPr="006C148F" w:rsidRDefault="000347BB" w:rsidP="00BC0E63">
            <w:pPr>
              <w:snapToGrid w:val="0"/>
              <w:jc w:val="center"/>
              <w:rPr>
                <w:rFonts w:ascii="宋体" w:hAnsi="宋体"/>
                <w:color w:val="000000"/>
                <w:szCs w:val="21"/>
              </w:rPr>
            </w:pPr>
            <w:r w:rsidRPr="006C148F">
              <w:rPr>
                <w:rFonts w:ascii="宋体" w:hAnsi="宋体"/>
                <w:color w:val="000000"/>
                <w:szCs w:val="21"/>
              </w:rPr>
              <w:t>教</w:t>
            </w:r>
            <w:r w:rsidRPr="006C148F">
              <w:rPr>
                <w:rFonts w:ascii="宋体" w:hAnsi="宋体" w:hint="eastAsia"/>
                <w:color w:val="000000"/>
                <w:szCs w:val="21"/>
              </w:rPr>
              <w:t xml:space="preserve">  </w:t>
            </w:r>
            <w:r w:rsidRPr="006C148F">
              <w:rPr>
                <w:rFonts w:ascii="宋体" w:hAnsi="宋体"/>
                <w:color w:val="000000"/>
                <w:szCs w:val="21"/>
              </w:rPr>
              <w:t>授</w:t>
            </w:r>
          </w:p>
        </w:tc>
        <w:tc>
          <w:tcPr>
            <w:tcW w:w="1111" w:type="pct"/>
            <w:shd w:val="clear" w:color="auto" w:fill="auto"/>
            <w:vAlign w:val="center"/>
          </w:tcPr>
          <w:p w:rsidR="000347BB" w:rsidRPr="006C148F" w:rsidRDefault="000347BB" w:rsidP="00BC0E63">
            <w:pPr>
              <w:snapToGrid w:val="0"/>
              <w:jc w:val="center"/>
              <w:rPr>
                <w:rFonts w:ascii="宋体" w:hAnsi="宋体"/>
                <w:color w:val="000000"/>
                <w:szCs w:val="21"/>
              </w:rPr>
            </w:pPr>
            <w:r w:rsidRPr="006C148F">
              <w:rPr>
                <w:rFonts w:ascii="宋体" w:hAnsi="宋体"/>
                <w:color w:val="000000"/>
                <w:szCs w:val="21"/>
              </w:rPr>
              <w:t>博士</w:t>
            </w:r>
          </w:p>
        </w:tc>
        <w:tc>
          <w:tcPr>
            <w:tcW w:w="1276" w:type="pct"/>
            <w:shd w:val="clear" w:color="auto" w:fill="auto"/>
            <w:vAlign w:val="center"/>
          </w:tcPr>
          <w:p w:rsidR="000347BB" w:rsidRPr="00783C7B" w:rsidRDefault="000347BB" w:rsidP="00BC0E63">
            <w:pPr>
              <w:jc w:val="center"/>
              <w:rPr>
                <w:rFonts w:ascii="宋体" w:hAnsi="宋体"/>
                <w:szCs w:val="21"/>
              </w:rPr>
            </w:pPr>
            <w:r>
              <w:rPr>
                <w:rFonts w:ascii="宋体" w:hAnsi="宋体" w:hint="eastAsia"/>
                <w:szCs w:val="21"/>
              </w:rPr>
              <w:t>湖南农业大学</w:t>
            </w:r>
          </w:p>
        </w:tc>
      </w:tr>
      <w:tr w:rsidR="00AF794D" w:rsidRPr="00783C7B" w:rsidTr="00C221A2">
        <w:trPr>
          <w:trHeight w:val="488"/>
        </w:trPr>
        <w:tc>
          <w:tcPr>
            <w:tcW w:w="1058" w:type="pct"/>
            <w:shd w:val="clear" w:color="auto" w:fill="auto"/>
            <w:vAlign w:val="center"/>
          </w:tcPr>
          <w:p w:rsidR="000347BB" w:rsidRPr="006C148F" w:rsidRDefault="000347BB" w:rsidP="00BC0E63">
            <w:pPr>
              <w:snapToGrid w:val="0"/>
              <w:jc w:val="center"/>
              <w:rPr>
                <w:rFonts w:ascii="宋体" w:hAnsi="宋体"/>
                <w:color w:val="000000"/>
                <w:szCs w:val="21"/>
              </w:rPr>
            </w:pPr>
            <w:r w:rsidRPr="006C148F">
              <w:rPr>
                <w:rFonts w:ascii="宋体" w:hAnsi="宋体" w:hint="eastAsia"/>
                <w:color w:val="000000"/>
                <w:szCs w:val="21"/>
              </w:rPr>
              <w:t>罗宏海</w:t>
            </w:r>
          </w:p>
        </w:tc>
        <w:tc>
          <w:tcPr>
            <w:tcW w:w="778" w:type="pct"/>
            <w:vAlign w:val="center"/>
          </w:tcPr>
          <w:p w:rsidR="000347BB" w:rsidRPr="006C148F" w:rsidRDefault="000347BB" w:rsidP="00E87999">
            <w:pPr>
              <w:snapToGrid w:val="0"/>
              <w:jc w:val="center"/>
              <w:rPr>
                <w:rFonts w:ascii="宋体" w:hAnsi="宋体"/>
                <w:color w:val="000000"/>
                <w:szCs w:val="21"/>
              </w:rPr>
            </w:pPr>
            <w:r w:rsidRPr="006C148F">
              <w:rPr>
                <w:rFonts w:ascii="宋体" w:hAnsi="宋体" w:hint="eastAsia"/>
                <w:color w:val="000000"/>
                <w:szCs w:val="21"/>
              </w:rPr>
              <w:t>1979.03</w:t>
            </w:r>
          </w:p>
        </w:tc>
        <w:tc>
          <w:tcPr>
            <w:tcW w:w="777" w:type="pct"/>
            <w:shd w:val="clear" w:color="auto" w:fill="auto"/>
            <w:vAlign w:val="center"/>
          </w:tcPr>
          <w:p w:rsidR="000347BB" w:rsidRPr="006C148F" w:rsidRDefault="000347BB" w:rsidP="00BC0E63">
            <w:pPr>
              <w:snapToGrid w:val="0"/>
              <w:jc w:val="center"/>
              <w:rPr>
                <w:rFonts w:ascii="宋体" w:hAnsi="宋体"/>
                <w:color w:val="000000"/>
                <w:szCs w:val="21"/>
              </w:rPr>
            </w:pPr>
            <w:r w:rsidRPr="006C148F">
              <w:rPr>
                <w:rFonts w:ascii="宋体" w:hAnsi="宋体" w:hint="eastAsia"/>
                <w:color w:val="000000"/>
                <w:szCs w:val="21"/>
              </w:rPr>
              <w:t>副教授</w:t>
            </w:r>
          </w:p>
        </w:tc>
        <w:tc>
          <w:tcPr>
            <w:tcW w:w="1111" w:type="pct"/>
            <w:shd w:val="clear" w:color="auto" w:fill="auto"/>
            <w:vAlign w:val="center"/>
          </w:tcPr>
          <w:p w:rsidR="000347BB" w:rsidRPr="006C148F" w:rsidRDefault="000347BB" w:rsidP="00BC0E63">
            <w:pPr>
              <w:snapToGrid w:val="0"/>
              <w:jc w:val="center"/>
              <w:rPr>
                <w:rFonts w:ascii="宋体" w:hAnsi="宋体"/>
                <w:color w:val="000000"/>
                <w:szCs w:val="21"/>
              </w:rPr>
            </w:pPr>
            <w:r w:rsidRPr="006C148F">
              <w:rPr>
                <w:rFonts w:ascii="宋体" w:hAnsi="宋体"/>
                <w:color w:val="000000"/>
                <w:szCs w:val="21"/>
              </w:rPr>
              <w:t>博士</w:t>
            </w:r>
          </w:p>
        </w:tc>
        <w:tc>
          <w:tcPr>
            <w:tcW w:w="1276" w:type="pct"/>
            <w:shd w:val="clear" w:color="auto" w:fill="auto"/>
            <w:vAlign w:val="center"/>
          </w:tcPr>
          <w:p w:rsidR="000347BB" w:rsidRPr="00783C7B" w:rsidRDefault="000347BB" w:rsidP="00BC0E63">
            <w:pPr>
              <w:jc w:val="center"/>
              <w:rPr>
                <w:rFonts w:ascii="宋体" w:hAnsi="宋体"/>
                <w:szCs w:val="21"/>
              </w:rPr>
            </w:pPr>
            <w:r w:rsidRPr="00783C7B">
              <w:rPr>
                <w:rFonts w:ascii="宋体" w:hAnsi="宋体" w:hint="eastAsia"/>
                <w:szCs w:val="21"/>
              </w:rPr>
              <w:t>石河子大学</w:t>
            </w:r>
          </w:p>
        </w:tc>
      </w:tr>
      <w:tr w:rsidR="00AF794D" w:rsidRPr="00783C7B" w:rsidTr="00C221A2">
        <w:trPr>
          <w:trHeight w:val="745"/>
        </w:trPr>
        <w:tc>
          <w:tcPr>
            <w:tcW w:w="1058" w:type="pct"/>
            <w:shd w:val="clear" w:color="auto" w:fill="auto"/>
            <w:vAlign w:val="center"/>
          </w:tcPr>
          <w:p w:rsidR="000347BB" w:rsidRPr="006C148F" w:rsidRDefault="000347BB" w:rsidP="00BC0E63">
            <w:pPr>
              <w:snapToGrid w:val="0"/>
              <w:jc w:val="center"/>
              <w:rPr>
                <w:rFonts w:ascii="宋体" w:hAnsi="宋体"/>
                <w:color w:val="000000"/>
                <w:szCs w:val="21"/>
              </w:rPr>
            </w:pPr>
            <w:r w:rsidRPr="006C148F">
              <w:rPr>
                <w:rFonts w:ascii="宋体" w:hAnsi="宋体"/>
                <w:color w:val="000000"/>
                <w:szCs w:val="21"/>
              </w:rPr>
              <w:t>张</w:t>
            </w:r>
            <w:r>
              <w:rPr>
                <w:rFonts w:ascii="宋体" w:hAnsi="宋体" w:hint="eastAsia"/>
                <w:color w:val="000000"/>
                <w:szCs w:val="21"/>
              </w:rPr>
              <w:t xml:space="preserve">  </w:t>
            </w:r>
            <w:r>
              <w:rPr>
                <w:rFonts w:ascii="宋体" w:hAnsi="宋体"/>
                <w:color w:val="000000"/>
                <w:szCs w:val="21"/>
              </w:rPr>
              <w:t>伟</w:t>
            </w:r>
          </w:p>
        </w:tc>
        <w:tc>
          <w:tcPr>
            <w:tcW w:w="778" w:type="pct"/>
            <w:vAlign w:val="center"/>
          </w:tcPr>
          <w:p w:rsidR="000347BB" w:rsidRPr="006C148F" w:rsidRDefault="000347BB" w:rsidP="00E87999">
            <w:pPr>
              <w:snapToGrid w:val="0"/>
              <w:jc w:val="center"/>
              <w:rPr>
                <w:rFonts w:ascii="宋体" w:hAnsi="宋体"/>
                <w:color w:val="000000"/>
                <w:szCs w:val="21"/>
              </w:rPr>
            </w:pPr>
            <w:r w:rsidRPr="006C148F">
              <w:rPr>
                <w:rFonts w:ascii="宋体" w:hAnsi="宋体"/>
                <w:color w:val="000000"/>
                <w:szCs w:val="21"/>
              </w:rPr>
              <w:t>197</w:t>
            </w:r>
            <w:r>
              <w:rPr>
                <w:rFonts w:ascii="宋体" w:hAnsi="宋体" w:hint="eastAsia"/>
                <w:color w:val="000000"/>
                <w:szCs w:val="21"/>
              </w:rPr>
              <w:t>6</w:t>
            </w:r>
            <w:r w:rsidRPr="006C148F">
              <w:rPr>
                <w:rFonts w:ascii="宋体" w:hAnsi="宋体"/>
                <w:color w:val="000000"/>
                <w:szCs w:val="21"/>
              </w:rPr>
              <w:t>.10</w:t>
            </w:r>
          </w:p>
        </w:tc>
        <w:tc>
          <w:tcPr>
            <w:tcW w:w="777" w:type="pct"/>
            <w:shd w:val="clear" w:color="auto" w:fill="auto"/>
            <w:vAlign w:val="center"/>
          </w:tcPr>
          <w:p w:rsidR="000347BB" w:rsidRPr="006C148F" w:rsidRDefault="000347BB" w:rsidP="00BC0E63">
            <w:pPr>
              <w:snapToGrid w:val="0"/>
              <w:jc w:val="center"/>
              <w:rPr>
                <w:rFonts w:ascii="宋体" w:hAnsi="宋体"/>
                <w:color w:val="000000"/>
                <w:szCs w:val="21"/>
              </w:rPr>
            </w:pPr>
            <w:r w:rsidRPr="006C148F">
              <w:rPr>
                <w:rFonts w:ascii="宋体" w:hAnsi="宋体" w:hint="eastAsia"/>
                <w:color w:val="000000"/>
                <w:szCs w:val="21"/>
              </w:rPr>
              <w:t>副教授</w:t>
            </w:r>
          </w:p>
        </w:tc>
        <w:tc>
          <w:tcPr>
            <w:tcW w:w="1111" w:type="pct"/>
            <w:shd w:val="clear" w:color="auto" w:fill="auto"/>
            <w:vAlign w:val="center"/>
          </w:tcPr>
          <w:p w:rsidR="000347BB" w:rsidRPr="006C148F" w:rsidRDefault="000347BB" w:rsidP="00BC0E63">
            <w:pPr>
              <w:snapToGrid w:val="0"/>
              <w:jc w:val="center"/>
              <w:rPr>
                <w:rFonts w:ascii="宋体" w:hAnsi="宋体"/>
                <w:color w:val="000000"/>
                <w:szCs w:val="21"/>
              </w:rPr>
            </w:pPr>
            <w:r>
              <w:rPr>
                <w:rFonts w:ascii="宋体" w:hAnsi="宋体"/>
                <w:color w:val="000000"/>
                <w:szCs w:val="21"/>
              </w:rPr>
              <w:t>硕</w:t>
            </w:r>
            <w:r w:rsidRPr="006C148F">
              <w:rPr>
                <w:rFonts w:ascii="宋体" w:hAnsi="宋体"/>
                <w:color w:val="000000"/>
                <w:szCs w:val="21"/>
              </w:rPr>
              <w:t>士</w:t>
            </w:r>
            <w:r>
              <w:rPr>
                <w:rFonts w:ascii="宋体" w:hAnsi="宋体" w:hint="eastAsia"/>
                <w:color w:val="000000"/>
                <w:szCs w:val="21"/>
              </w:rPr>
              <w:t>（博士在读）</w:t>
            </w:r>
          </w:p>
        </w:tc>
        <w:tc>
          <w:tcPr>
            <w:tcW w:w="1276" w:type="pct"/>
            <w:shd w:val="clear" w:color="auto" w:fill="auto"/>
            <w:vAlign w:val="center"/>
          </w:tcPr>
          <w:p w:rsidR="000347BB" w:rsidRPr="00783C7B" w:rsidRDefault="000347BB" w:rsidP="00BC0E63">
            <w:pPr>
              <w:jc w:val="center"/>
              <w:rPr>
                <w:rFonts w:ascii="宋体" w:hAnsi="宋体"/>
                <w:szCs w:val="21"/>
              </w:rPr>
            </w:pPr>
            <w:r w:rsidRPr="00783C7B">
              <w:rPr>
                <w:rFonts w:ascii="宋体" w:hAnsi="宋体" w:hint="eastAsia"/>
                <w:szCs w:val="21"/>
              </w:rPr>
              <w:t>石河子大学</w:t>
            </w:r>
          </w:p>
        </w:tc>
      </w:tr>
      <w:tr w:rsidR="00AF794D" w:rsidRPr="00783C7B" w:rsidTr="00C221A2">
        <w:trPr>
          <w:trHeight w:val="458"/>
        </w:trPr>
        <w:tc>
          <w:tcPr>
            <w:tcW w:w="1058" w:type="pct"/>
            <w:shd w:val="clear" w:color="auto" w:fill="auto"/>
            <w:vAlign w:val="center"/>
          </w:tcPr>
          <w:p w:rsidR="000347BB" w:rsidRDefault="000347BB" w:rsidP="00BC0E63">
            <w:pPr>
              <w:jc w:val="center"/>
            </w:pPr>
            <w:r>
              <w:rPr>
                <w:rFonts w:hint="eastAsia"/>
              </w:rPr>
              <w:t>张小均</w:t>
            </w:r>
          </w:p>
        </w:tc>
        <w:tc>
          <w:tcPr>
            <w:tcW w:w="778" w:type="pct"/>
            <w:vAlign w:val="center"/>
          </w:tcPr>
          <w:p w:rsidR="000347BB" w:rsidRPr="006C148F" w:rsidRDefault="000347BB" w:rsidP="00E87999">
            <w:pPr>
              <w:snapToGrid w:val="0"/>
              <w:jc w:val="center"/>
              <w:rPr>
                <w:rFonts w:ascii="宋体" w:hAnsi="宋体"/>
                <w:color w:val="000000"/>
                <w:szCs w:val="21"/>
              </w:rPr>
            </w:pPr>
            <w:r w:rsidRPr="006C148F">
              <w:rPr>
                <w:rFonts w:ascii="宋体" w:hAnsi="宋体"/>
                <w:color w:val="000000"/>
                <w:szCs w:val="21"/>
              </w:rPr>
              <w:t>197</w:t>
            </w:r>
            <w:r>
              <w:rPr>
                <w:rFonts w:ascii="宋体" w:hAnsi="宋体" w:hint="eastAsia"/>
                <w:color w:val="000000"/>
                <w:szCs w:val="21"/>
              </w:rPr>
              <w:t>8</w:t>
            </w:r>
            <w:r w:rsidRPr="006C148F">
              <w:rPr>
                <w:rFonts w:ascii="宋体" w:hAnsi="宋体"/>
                <w:color w:val="000000"/>
                <w:szCs w:val="21"/>
              </w:rPr>
              <w:t>.</w:t>
            </w:r>
            <w:r>
              <w:rPr>
                <w:rFonts w:ascii="宋体" w:hAnsi="宋体" w:hint="eastAsia"/>
                <w:color w:val="000000"/>
                <w:szCs w:val="21"/>
              </w:rPr>
              <w:t>8</w:t>
            </w:r>
          </w:p>
        </w:tc>
        <w:tc>
          <w:tcPr>
            <w:tcW w:w="777" w:type="pct"/>
            <w:shd w:val="clear" w:color="auto" w:fill="auto"/>
            <w:vAlign w:val="center"/>
          </w:tcPr>
          <w:p w:rsidR="000347BB" w:rsidRPr="006C148F" w:rsidRDefault="000347BB" w:rsidP="00BC0E63">
            <w:pPr>
              <w:snapToGrid w:val="0"/>
              <w:jc w:val="center"/>
              <w:rPr>
                <w:rFonts w:ascii="宋体" w:hAnsi="宋体"/>
                <w:color w:val="000000"/>
                <w:szCs w:val="21"/>
              </w:rPr>
            </w:pPr>
            <w:r>
              <w:rPr>
                <w:rFonts w:ascii="宋体" w:hAnsi="宋体" w:hint="eastAsia"/>
                <w:color w:val="000000"/>
                <w:szCs w:val="21"/>
              </w:rPr>
              <w:t>中级实验员</w:t>
            </w:r>
          </w:p>
        </w:tc>
        <w:tc>
          <w:tcPr>
            <w:tcW w:w="1111" w:type="pct"/>
            <w:shd w:val="clear" w:color="auto" w:fill="auto"/>
            <w:vAlign w:val="center"/>
          </w:tcPr>
          <w:p w:rsidR="000347BB" w:rsidRPr="006C148F" w:rsidRDefault="000347BB" w:rsidP="00BC0E63">
            <w:pPr>
              <w:snapToGrid w:val="0"/>
              <w:jc w:val="center"/>
              <w:rPr>
                <w:rFonts w:ascii="宋体" w:hAnsi="宋体"/>
                <w:color w:val="000000"/>
                <w:szCs w:val="21"/>
              </w:rPr>
            </w:pPr>
            <w:r>
              <w:rPr>
                <w:rFonts w:ascii="宋体" w:hAnsi="宋体"/>
                <w:color w:val="000000"/>
                <w:szCs w:val="21"/>
              </w:rPr>
              <w:t>硕</w:t>
            </w:r>
            <w:r w:rsidRPr="006C148F">
              <w:rPr>
                <w:rFonts w:ascii="宋体" w:hAnsi="宋体"/>
                <w:color w:val="000000"/>
                <w:szCs w:val="21"/>
              </w:rPr>
              <w:t>士</w:t>
            </w:r>
            <w:r>
              <w:rPr>
                <w:rFonts w:ascii="宋体" w:hAnsi="宋体" w:hint="eastAsia"/>
                <w:color w:val="000000"/>
                <w:szCs w:val="21"/>
              </w:rPr>
              <w:t>（博士在读）</w:t>
            </w:r>
          </w:p>
        </w:tc>
        <w:tc>
          <w:tcPr>
            <w:tcW w:w="1276" w:type="pct"/>
            <w:shd w:val="clear" w:color="auto" w:fill="auto"/>
            <w:vAlign w:val="center"/>
          </w:tcPr>
          <w:p w:rsidR="000347BB" w:rsidRPr="00783C7B" w:rsidRDefault="000347BB" w:rsidP="00BC0E63">
            <w:pPr>
              <w:jc w:val="center"/>
              <w:rPr>
                <w:rFonts w:ascii="宋体" w:hAnsi="宋体"/>
                <w:szCs w:val="21"/>
              </w:rPr>
            </w:pPr>
            <w:r w:rsidRPr="00783C7B">
              <w:rPr>
                <w:rFonts w:ascii="宋体" w:hAnsi="宋体" w:hint="eastAsia"/>
                <w:szCs w:val="21"/>
              </w:rPr>
              <w:t>石河子大学</w:t>
            </w:r>
          </w:p>
        </w:tc>
      </w:tr>
    </w:tbl>
    <w:p w:rsidR="00E749B9" w:rsidRDefault="00E749B9" w:rsidP="00E749B9">
      <w:pPr>
        <w:widowControl/>
        <w:snapToGrid w:val="0"/>
        <w:spacing w:line="440" w:lineRule="exact"/>
        <w:rPr>
          <w:rFonts w:ascii="宋体" w:hAnsi="宋体"/>
          <w:snapToGrid w:val="0"/>
          <w:kern w:val="0"/>
          <w:sz w:val="24"/>
        </w:rPr>
      </w:pPr>
    </w:p>
    <w:p w:rsidR="00E749B9" w:rsidRPr="000D461A" w:rsidRDefault="00E749B9" w:rsidP="00E749B9">
      <w:pPr>
        <w:widowControl/>
        <w:snapToGrid w:val="0"/>
        <w:spacing w:line="440" w:lineRule="exact"/>
        <w:jc w:val="center"/>
        <w:rPr>
          <w:rFonts w:ascii="宋体" w:hAnsi="宋体"/>
          <w:b/>
          <w:snapToGrid w:val="0"/>
          <w:kern w:val="0"/>
          <w:sz w:val="24"/>
        </w:rPr>
      </w:pPr>
      <w:r>
        <w:rPr>
          <w:rFonts w:ascii="宋体" w:hAnsi="宋体" w:hint="eastAsia"/>
          <w:b/>
          <w:snapToGrid w:val="0"/>
          <w:kern w:val="0"/>
          <w:sz w:val="24"/>
        </w:rPr>
        <w:t>表2  承担教育教学项目一览表</w:t>
      </w:r>
    </w:p>
    <w:tbl>
      <w:tblPr>
        <w:tblW w:w="9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
        <w:gridCol w:w="2397"/>
        <w:gridCol w:w="2491"/>
        <w:gridCol w:w="2093"/>
        <w:gridCol w:w="1553"/>
      </w:tblGrid>
      <w:tr w:rsidR="00BC0E63" w:rsidRPr="00E848C4" w:rsidTr="00EA7DB7">
        <w:trPr>
          <w:trHeight w:val="276"/>
        </w:trPr>
        <w:tc>
          <w:tcPr>
            <w:tcW w:w="518" w:type="dxa"/>
            <w:shd w:val="clear" w:color="auto" w:fill="auto"/>
            <w:vAlign w:val="center"/>
          </w:tcPr>
          <w:p w:rsidR="00BC0E63" w:rsidRPr="0039218F" w:rsidRDefault="00BC0E63" w:rsidP="00E87999">
            <w:pPr>
              <w:adjustRightInd w:val="0"/>
              <w:spacing w:line="312" w:lineRule="atLeast"/>
              <w:textAlignment w:val="baseline"/>
              <w:rPr>
                <w:rFonts w:ascii="宋体" w:hAnsi="宋体"/>
                <w:b/>
                <w:color w:val="000000"/>
                <w:szCs w:val="21"/>
              </w:rPr>
            </w:pPr>
            <w:r w:rsidRPr="0039218F">
              <w:rPr>
                <w:rFonts w:ascii="宋体" w:hAnsi="宋体" w:hint="eastAsia"/>
                <w:b/>
                <w:color w:val="000000"/>
                <w:szCs w:val="21"/>
              </w:rPr>
              <w:t>序号</w:t>
            </w:r>
          </w:p>
        </w:tc>
        <w:tc>
          <w:tcPr>
            <w:tcW w:w="2397" w:type="dxa"/>
            <w:shd w:val="clear" w:color="auto" w:fill="auto"/>
            <w:vAlign w:val="center"/>
          </w:tcPr>
          <w:p w:rsidR="00BC0E63" w:rsidRPr="0039218F" w:rsidRDefault="00BC0E63" w:rsidP="00E87999">
            <w:pPr>
              <w:jc w:val="center"/>
              <w:rPr>
                <w:b/>
                <w:szCs w:val="21"/>
              </w:rPr>
            </w:pPr>
            <w:r w:rsidRPr="0039218F">
              <w:rPr>
                <w:rFonts w:hint="eastAsia"/>
                <w:b/>
                <w:szCs w:val="21"/>
              </w:rPr>
              <w:t>课题名称</w:t>
            </w:r>
          </w:p>
        </w:tc>
        <w:tc>
          <w:tcPr>
            <w:tcW w:w="2491" w:type="dxa"/>
            <w:shd w:val="clear" w:color="auto" w:fill="auto"/>
            <w:vAlign w:val="center"/>
          </w:tcPr>
          <w:p w:rsidR="00BC0E63" w:rsidRPr="0039218F" w:rsidRDefault="00BC0E63" w:rsidP="00E87999">
            <w:pPr>
              <w:jc w:val="center"/>
              <w:rPr>
                <w:b/>
                <w:szCs w:val="21"/>
              </w:rPr>
            </w:pPr>
            <w:r w:rsidRPr="0039218F">
              <w:rPr>
                <w:rFonts w:hint="eastAsia"/>
                <w:b/>
                <w:szCs w:val="21"/>
              </w:rPr>
              <w:t>来源</w:t>
            </w:r>
          </w:p>
        </w:tc>
        <w:tc>
          <w:tcPr>
            <w:tcW w:w="2093" w:type="dxa"/>
            <w:shd w:val="clear" w:color="auto" w:fill="auto"/>
            <w:vAlign w:val="center"/>
          </w:tcPr>
          <w:p w:rsidR="00BC0E63" w:rsidRPr="0039218F" w:rsidRDefault="00BC0E63" w:rsidP="00E87999">
            <w:pPr>
              <w:jc w:val="center"/>
              <w:rPr>
                <w:b/>
                <w:szCs w:val="21"/>
              </w:rPr>
            </w:pPr>
            <w:r w:rsidRPr="0039218F">
              <w:rPr>
                <w:rFonts w:hint="eastAsia"/>
                <w:b/>
                <w:szCs w:val="21"/>
              </w:rPr>
              <w:t>起至时间</w:t>
            </w:r>
          </w:p>
        </w:tc>
        <w:tc>
          <w:tcPr>
            <w:tcW w:w="1553" w:type="dxa"/>
            <w:shd w:val="clear" w:color="auto" w:fill="auto"/>
            <w:vAlign w:val="center"/>
          </w:tcPr>
          <w:p w:rsidR="00BC0E63" w:rsidRPr="0039218F" w:rsidRDefault="00BC0E63" w:rsidP="00E87999">
            <w:pPr>
              <w:jc w:val="center"/>
              <w:rPr>
                <w:b/>
                <w:szCs w:val="21"/>
              </w:rPr>
            </w:pPr>
            <w:r w:rsidRPr="0039218F">
              <w:rPr>
                <w:rFonts w:hint="eastAsia"/>
                <w:b/>
                <w:szCs w:val="21"/>
              </w:rPr>
              <w:t>主持或</w:t>
            </w:r>
          </w:p>
          <w:p w:rsidR="00BC0E63" w:rsidRPr="0039218F" w:rsidRDefault="00BC0E63" w:rsidP="00E87999">
            <w:pPr>
              <w:jc w:val="center"/>
              <w:rPr>
                <w:b/>
                <w:szCs w:val="21"/>
              </w:rPr>
            </w:pPr>
            <w:r w:rsidRPr="0039218F">
              <w:rPr>
                <w:rFonts w:hint="eastAsia"/>
                <w:b/>
                <w:szCs w:val="21"/>
              </w:rPr>
              <w:t>参与次序</w:t>
            </w:r>
          </w:p>
        </w:tc>
      </w:tr>
      <w:tr w:rsidR="00BC0E63" w:rsidRPr="00E848C4" w:rsidTr="00EA7DB7">
        <w:trPr>
          <w:trHeight w:val="1219"/>
        </w:trPr>
        <w:tc>
          <w:tcPr>
            <w:tcW w:w="518" w:type="dxa"/>
            <w:shd w:val="clear" w:color="auto" w:fill="auto"/>
            <w:vAlign w:val="center"/>
          </w:tcPr>
          <w:p w:rsidR="00BC0E63" w:rsidRPr="00E848C4" w:rsidRDefault="00BC0E63" w:rsidP="000347BB">
            <w:pPr>
              <w:adjustRightInd w:val="0"/>
              <w:spacing w:line="312" w:lineRule="atLeast"/>
              <w:jc w:val="center"/>
              <w:textAlignment w:val="baseline"/>
              <w:rPr>
                <w:rFonts w:ascii="宋体" w:hAnsi="宋体"/>
                <w:color w:val="000000"/>
                <w:szCs w:val="21"/>
              </w:rPr>
            </w:pPr>
            <w:r w:rsidRPr="00E848C4">
              <w:rPr>
                <w:rFonts w:ascii="宋体" w:hAnsi="宋体" w:hint="eastAsia"/>
                <w:color w:val="000000"/>
                <w:szCs w:val="21"/>
              </w:rPr>
              <w:t>1</w:t>
            </w:r>
          </w:p>
        </w:tc>
        <w:tc>
          <w:tcPr>
            <w:tcW w:w="2397" w:type="dxa"/>
            <w:shd w:val="clear" w:color="auto" w:fill="auto"/>
            <w:vAlign w:val="center"/>
          </w:tcPr>
          <w:p w:rsidR="00BC0E63" w:rsidRPr="000347BB" w:rsidRDefault="00BC0E63" w:rsidP="00E87999">
            <w:pPr>
              <w:jc w:val="center"/>
              <w:rPr>
                <w:rFonts w:ascii="宋体" w:hAnsi="宋体"/>
                <w:bCs/>
                <w:szCs w:val="21"/>
              </w:rPr>
            </w:pPr>
            <w:r w:rsidRPr="00C509B3">
              <w:rPr>
                <w:rFonts w:ascii="宋体" w:hAnsi="宋体" w:hint="eastAsia"/>
                <w:bCs/>
                <w:szCs w:val="21"/>
              </w:rPr>
              <w:t>农学专业卓越农林人才教育培养计划改革试点项目（复合应用型）</w:t>
            </w:r>
          </w:p>
        </w:tc>
        <w:tc>
          <w:tcPr>
            <w:tcW w:w="2491" w:type="dxa"/>
            <w:shd w:val="clear" w:color="auto" w:fill="auto"/>
            <w:vAlign w:val="center"/>
          </w:tcPr>
          <w:p w:rsidR="00BC0E63" w:rsidRPr="000347BB" w:rsidRDefault="00BC0E63" w:rsidP="00E87999">
            <w:pPr>
              <w:jc w:val="center"/>
              <w:rPr>
                <w:rFonts w:ascii="宋体" w:hAnsi="宋体"/>
                <w:bCs/>
                <w:szCs w:val="21"/>
              </w:rPr>
            </w:pPr>
            <w:r w:rsidRPr="000347BB">
              <w:rPr>
                <w:rFonts w:ascii="宋体" w:hAnsi="宋体" w:hint="eastAsia"/>
                <w:bCs/>
                <w:szCs w:val="21"/>
              </w:rPr>
              <w:t>教育部</w:t>
            </w:r>
          </w:p>
        </w:tc>
        <w:tc>
          <w:tcPr>
            <w:tcW w:w="2093" w:type="dxa"/>
            <w:shd w:val="clear" w:color="auto" w:fill="auto"/>
            <w:vAlign w:val="center"/>
          </w:tcPr>
          <w:p w:rsidR="00BC0E63" w:rsidRPr="000347BB" w:rsidRDefault="00BC0E63" w:rsidP="000347BB">
            <w:pPr>
              <w:jc w:val="center"/>
              <w:rPr>
                <w:rFonts w:ascii="宋体" w:hAnsi="宋体"/>
                <w:bCs/>
                <w:szCs w:val="21"/>
              </w:rPr>
            </w:pPr>
            <w:r w:rsidRPr="000347BB">
              <w:rPr>
                <w:rFonts w:ascii="宋体" w:hAnsi="宋体" w:hint="eastAsia"/>
                <w:bCs/>
                <w:szCs w:val="21"/>
              </w:rPr>
              <w:t>2014-201</w:t>
            </w:r>
            <w:r w:rsidR="000347BB" w:rsidRPr="000347BB">
              <w:rPr>
                <w:rFonts w:ascii="宋体" w:hAnsi="宋体" w:hint="eastAsia"/>
                <w:bCs/>
                <w:szCs w:val="21"/>
              </w:rPr>
              <w:t>8</w:t>
            </w:r>
          </w:p>
        </w:tc>
        <w:tc>
          <w:tcPr>
            <w:tcW w:w="1553" w:type="dxa"/>
            <w:shd w:val="clear" w:color="auto" w:fill="auto"/>
            <w:vAlign w:val="center"/>
          </w:tcPr>
          <w:p w:rsidR="00BC0E63" w:rsidRPr="000347BB" w:rsidRDefault="00BC0E63" w:rsidP="00E87999">
            <w:pPr>
              <w:jc w:val="center"/>
              <w:rPr>
                <w:rFonts w:ascii="宋体" w:hAnsi="宋体"/>
                <w:bCs/>
                <w:szCs w:val="21"/>
              </w:rPr>
            </w:pPr>
            <w:r w:rsidRPr="000347BB">
              <w:rPr>
                <w:rFonts w:ascii="宋体" w:hAnsi="宋体" w:hint="eastAsia"/>
                <w:bCs/>
                <w:szCs w:val="21"/>
              </w:rPr>
              <w:t>蒋桂英主持</w:t>
            </w:r>
          </w:p>
        </w:tc>
      </w:tr>
      <w:tr w:rsidR="00E749B9" w:rsidRPr="00E848C4" w:rsidTr="00EA7DB7">
        <w:trPr>
          <w:trHeight w:val="1219"/>
        </w:trPr>
        <w:tc>
          <w:tcPr>
            <w:tcW w:w="518" w:type="dxa"/>
            <w:shd w:val="clear" w:color="auto" w:fill="auto"/>
            <w:vAlign w:val="center"/>
          </w:tcPr>
          <w:p w:rsidR="00E749B9" w:rsidRPr="00E848C4" w:rsidRDefault="00E749B9" w:rsidP="000347BB">
            <w:pPr>
              <w:adjustRightInd w:val="0"/>
              <w:spacing w:line="312" w:lineRule="atLeast"/>
              <w:jc w:val="center"/>
              <w:textAlignment w:val="baseline"/>
              <w:rPr>
                <w:rFonts w:ascii="宋体" w:hAnsi="宋体"/>
                <w:color w:val="000000"/>
                <w:szCs w:val="21"/>
              </w:rPr>
            </w:pPr>
            <w:r w:rsidRPr="00E848C4">
              <w:rPr>
                <w:rFonts w:ascii="宋体" w:hAnsi="宋体" w:hint="eastAsia"/>
                <w:color w:val="000000"/>
                <w:szCs w:val="21"/>
              </w:rPr>
              <w:t>2</w:t>
            </w:r>
          </w:p>
        </w:tc>
        <w:tc>
          <w:tcPr>
            <w:tcW w:w="2397" w:type="dxa"/>
            <w:shd w:val="clear" w:color="auto" w:fill="auto"/>
            <w:vAlign w:val="center"/>
          </w:tcPr>
          <w:p w:rsidR="00E749B9" w:rsidRPr="000347BB" w:rsidRDefault="000347BB" w:rsidP="000347BB">
            <w:pPr>
              <w:jc w:val="center"/>
              <w:rPr>
                <w:rFonts w:ascii="宋体" w:hAnsi="宋体"/>
                <w:bCs/>
                <w:szCs w:val="21"/>
              </w:rPr>
            </w:pPr>
            <w:r w:rsidRPr="000347BB">
              <w:rPr>
                <w:rFonts w:ascii="宋体" w:hAnsi="宋体" w:hint="eastAsia"/>
                <w:bCs/>
                <w:szCs w:val="21"/>
              </w:rPr>
              <w:t>《作物栽培学》混合式教学示范课程立项</w:t>
            </w:r>
          </w:p>
        </w:tc>
        <w:tc>
          <w:tcPr>
            <w:tcW w:w="2491" w:type="dxa"/>
            <w:shd w:val="clear" w:color="auto" w:fill="auto"/>
            <w:vAlign w:val="center"/>
          </w:tcPr>
          <w:p w:rsidR="00E749B9" w:rsidRPr="000347BB" w:rsidRDefault="000347BB" w:rsidP="000347BB">
            <w:pPr>
              <w:jc w:val="center"/>
              <w:rPr>
                <w:rFonts w:ascii="宋体" w:hAnsi="宋体"/>
                <w:bCs/>
                <w:szCs w:val="21"/>
              </w:rPr>
            </w:pPr>
            <w:r w:rsidRPr="000347BB">
              <w:rPr>
                <w:rFonts w:ascii="宋体" w:hAnsi="宋体"/>
                <w:bCs/>
                <w:szCs w:val="21"/>
              </w:rPr>
              <w:t>石河子大学</w:t>
            </w:r>
          </w:p>
        </w:tc>
        <w:tc>
          <w:tcPr>
            <w:tcW w:w="2093" w:type="dxa"/>
            <w:shd w:val="clear" w:color="auto" w:fill="auto"/>
            <w:vAlign w:val="center"/>
          </w:tcPr>
          <w:p w:rsidR="00E749B9" w:rsidRPr="000347BB" w:rsidRDefault="000347BB" w:rsidP="000347BB">
            <w:pPr>
              <w:jc w:val="center"/>
              <w:rPr>
                <w:rFonts w:ascii="宋体" w:hAnsi="宋体"/>
                <w:bCs/>
                <w:szCs w:val="21"/>
              </w:rPr>
            </w:pPr>
            <w:r w:rsidRPr="000347BB">
              <w:rPr>
                <w:rFonts w:ascii="宋体" w:hAnsi="宋体" w:hint="eastAsia"/>
                <w:bCs/>
                <w:szCs w:val="21"/>
              </w:rPr>
              <w:t>2017-2019</w:t>
            </w:r>
          </w:p>
        </w:tc>
        <w:tc>
          <w:tcPr>
            <w:tcW w:w="1553" w:type="dxa"/>
            <w:shd w:val="clear" w:color="auto" w:fill="auto"/>
            <w:vAlign w:val="center"/>
          </w:tcPr>
          <w:p w:rsidR="00E749B9" w:rsidRPr="000347BB" w:rsidRDefault="000347BB" w:rsidP="000347BB">
            <w:pPr>
              <w:jc w:val="center"/>
              <w:rPr>
                <w:rFonts w:ascii="宋体" w:hAnsi="宋体"/>
                <w:bCs/>
                <w:szCs w:val="21"/>
              </w:rPr>
            </w:pPr>
            <w:r w:rsidRPr="000347BB">
              <w:rPr>
                <w:rFonts w:ascii="宋体" w:hAnsi="宋体" w:hint="eastAsia"/>
                <w:bCs/>
                <w:szCs w:val="21"/>
              </w:rPr>
              <w:t>蒋桂英主持</w:t>
            </w:r>
          </w:p>
        </w:tc>
      </w:tr>
    </w:tbl>
    <w:p w:rsidR="00E749B9" w:rsidRDefault="00E749B9" w:rsidP="00E749B9">
      <w:pPr>
        <w:widowControl/>
        <w:snapToGrid w:val="0"/>
        <w:spacing w:line="440" w:lineRule="exact"/>
        <w:jc w:val="center"/>
        <w:rPr>
          <w:rFonts w:ascii="宋体" w:hAnsi="宋体"/>
          <w:b/>
          <w:snapToGrid w:val="0"/>
          <w:kern w:val="0"/>
          <w:sz w:val="24"/>
        </w:rPr>
      </w:pPr>
    </w:p>
    <w:p w:rsidR="00E749B9" w:rsidRDefault="00E749B9" w:rsidP="00E749B9">
      <w:pPr>
        <w:widowControl/>
        <w:snapToGrid w:val="0"/>
        <w:spacing w:line="440" w:lineRule="exact"/>
        <w:jc w:val="center"/>
        <w:rPr>
          <w:rFonts w:ascii="宋体" w:hAnsi="宋体"/>
          <w:b/>
          <w:snapToGrid w:val="0"/>
          <w:kern w:val="0"/>
          <w:sz w:val="24"/>
        </w:rPr>
      </w:pPr>
      <w:r w:rsidRPr="000D461A">
        <w:rPr>
          <w:rFonts w:ascii="宋体" w:hAnsi="宋体" w:hint="eastAsia"/>
          <w:b/>
          <w:snapToGrid w:val="0"/>
          <w:kern w:val="0"/>
          <w:sz w:val="24"/>
        </w:rPr>
        <w:t>表3公开发表教学研究论文一览表</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3341"/>
        <w:gridCol w:w="2364"/>
        <w:gridCol w:w="1332"/>
        <w:gridCol w:w="1849"/>
      </w:tblGrid>
      <w:tr w:rsidR="00E749B9" w:rsidRPr="00783C7B" w:rsidTr="00EA7DB7">
        <w:trPr>
          <w:trHeight w:val="1166"/>
        </w:trPr>
        <w:tc>
          <w:tcPr>
            <w:tcW w:w="463" w:type="dxa"/>
            <w:shd w:val="clear" w:color="auto" w:fill="auto"/>
            <w:vAlign w:val="center"/>
          </w:tcPr>
          <w:p w:rsidR="00E749B9" w:rsidRPr="0039218F" w:rsidRDefault="00E749B9" w:rsidP="000347BB">
            <w:pPr>
              <w:widowControl/>
              <w:adjustRightInd w:val="0"/>
              <w:snapToGrid w:val="0"/>
              <w:spacing w:line="440" w:lineRule="exact"/>
              <w:jc w:val="center"/>
              <w:textAlignment w:val="baseline"/>
              <w:rPr>
                <w:rFonts w:ascii="宋体" w:eastAsia="宋体" w:hAnsi="宋体"/>
                <w:b/>
                <w:snapToGrid w:val="0"/>
                <w:kern w:val="0"/>
                <w:szCs w:val="21"/>
              </w:rPr>
            </w:pPr>
            <w:r w:rsidRPr="0039218F">
              <w:rPr>
                <w:rFonts w:ascii="宋体" w:eastAsia="宋体" w:hAnsi="宋体" w:hint="eastAsia"/>
                <w:b/>
                <w:snapToGrid w:val="0"/>
                <w:kern w:val="0"/>
                <w:szCs w:val="21"/>
              </w:rPr>
              <w:t>序号</w:t>
            </w:r>
          </w:p>
        </w:tc>
        <w:tc>
          <w:tcPr>
            <w:tcW w:w="3341" w:type="dxa"/>
            <w:shd w:val="clear" w:color="auto" w:fill="auto"/>
            <w:vAlign w:val="center"/>
          </w:tcPr>
          <w:p w:rsidR="00E749B9" w:rsidRPr="0039218F" w:rsidRDefault="00E749B9" w:rsidP="000347BB">
            <w:pPr>
              <w:widowControl/>
              <w:adjustRightInd w:val="0"/>
              <w:snapToGrid w:val="0"/>
              <w:spacing w:line="440" w:lineRule="exact"/>
              <w:jc w:val="center"/>
              <w:textAlignment w:val="baseline"/>
              <w:rPr>
                <w:rFonts w:ascii="宋体" w:eastAsia="宋体" w:hAnsi="宋体"/>
                <w:b/>
                <w:snapToGrid w:val="0"/>
                <w:kern w:val="0"/>
                <w:szCs w:val="21"/>
              </w:rPr>
            </w:pPr>
            <w:r w:rsidRPr="0039218F">
              <w:rPr>
                <w:rFonts w:ascii="宋体" w:eastAsia="宋体" w:hAnsi="宋体" w:hint="eastAsia"/>
                <w:b/>
                <w:snapToGrid w:val="0"/>
                <w:kern w:val="0"/>
                <w:szCs w:val="21"/>
              </w:rPr>
              <w:t>论文名称</w:t>
            </w:r>
          </w:p>
        </w:tc>
        <w:tc>
          <w:tcPr>
            <w:tcW w:w="2364" w:type="dxa"/>
            <w:shd w:val="clear" w:color="auto" w:fill="auto"/>
            <w:vAlign w:val="center"/>
          </w:tcPr>
          <w:p w:rsidR="00E749B9" w:rsidRPr="0039218F" w:rsidRDefault="00E749B9" w:rsidP="000347BB">
            <w:pPr>
              <w:widowControl/>
              <w:adjustRightInd w:val="0"/>
              <w:snapToGrid w:val="0"/>
              <w:spacing w:line="440" w:lineRule="exact"/>
              <w:jc w:val="center"/>
              <w:textAlignment w:val="baseline"/>
              <w:rPr>
                <w:rFonts w:ascii="宋体" w:eastAsia="宋体" w:hAnsi="宋体"/>
                <w:b/>
                <w:snapToGrid w:val="0"/>
                <w:kern w:val="0"/>
                <w:szCs w:val="21"/>
              </w:rPr>
            </w:pPr>
            <w:r w:rsidRPr="0039218F">
              <w:rPr>
                <w:rFonts w:ascii="宋体" w:eastAsia="宋体" w:hAnsi="宋体" w:hint="eastAsia"/>
                <w:b/>
                <w:snapToGrid w:val="0"/>
                <w:kern w:val="0"/>
                <w:szCs w:val="21"/>
              </w:rPr>
              <w:t>刊物名称</w:t>
            </w:r>
          </w:p>
        </w:tc>
        <w:tc>
          <w:tcPr>
            <w:tcW w:w="1332" w:type="dxa"/>
            <w:shd w:val="clear" w:color="auto" w:fill="auto"/>
            <w:vAlign w:val="center"/>
          </w:tcPr>
          <w:p w:rsidR="00E749B9" w:rsidRPr="0039218F" w:rsidRDefault="00E749B9" w:rsidP="000347BB">
            <w:pPr>
              <w:widowControl/>
              <w:adjustRightInd w:val="0"/>
              <w:snapToGrid w:val="0"/>
              <w:spacing w:line="440" w:lineRule="exact"/>
              <w:jc w:val="center"/>
              <w:textAlignment w:val="baseline"/>
              <w:rPr>
                <w:rFonts w:ascii="宋体" w:eastAsia="宋体" w:hAnsi="宋体"/>
                <w:b/>
                <w:snapToGrid w:val="0"/>
                <w:kern w:val="0"/>
                <w:szCs w:val="21"/>
              </w:rPr>
            </w:pPr>
            <w:r w:rsidRPr="0039218F">
              <w:rPr>
                <w:rFonts w:ascii="宋体" w:eastAsia="宋体" w:hAnsi="宋体" w:hint="eastAsia"/>
                <w:b/>
                <w:snapToGrid w:val="0"/>
                <w:kern w:val="0"/>
                <w:szCs w:val="21"/>
              </w:rPr>
              <w:t>发表时间</w:t>
            </w:r>
          </w:p>
        </w:tc>
        <w:tc>
          <w:tcPr>
            <w:tcW w:w="1849" w:type="dxa"/>
            <w:shd w:val="clear" w:color="auto" w:fill="auto"/>
            <w:vAlign w:val="center"/>
          </w:tcPr>
          <w:p w:rsidR="00E749B9" w:rsidRPr="0039218F" w:rsidRDefault="000347BB" w:rsidP="000347BB">
            <w:pPr>
              <w:widowControl/>
              <w:adjustRightInd w:val="0"/>
              <w:snapToGrid w:val="0"/>
              <w:spacing w:line="440" w:lineRule="exact"/>
              <w:jc w:val="center"/>
              <w:textAlignment w:val="baseline"/>
              <w:rPr>
                <w:rFonts w:ascii="宋体" w:eastAsia="宋体" w:hAnsi="宋体"/>
                <w:b/>
                <w:snapToGrid w:val="0"/>
                <w:kern w:val="0"/>
                <w:szCs w:val="21"/>
              </w:rPr>
            </w:pPr>
            <w:r w:rsidRPr="0039218F">
              <w:rPr>
                <w:rFonts w:ascii="宋体" w:eastAsia="宋体" w:hAnsi="宋体" w:hint="eastAsia"/>
                <w:b/>
                <w:snapToGrid w:val="0"/>
                <w:kern w:val="0"/>
                <w:szCs w:val="21"/>
              </w:rPr>
              <w:t>第一</w:t>
            </w:r>
            <w:r w:rsidR="00E749B9" w:rsidRPr="0039218F">
              <w:rPr>
                <w:rFonts w:ascii="宋体" w:eastAsia="宋体" w:hAnsi="宋体" w:hint="eastAsia"/>
                <w:b/>
                <w:snapToGrid w:val="0"/>
                <w:kern w:val="0"/>
                <w:szCs w:val="21"/>
              </w:rPr>
              <w:t>作者</w:t>
            </w:r>
          </w:p>
        </w:tc>
      </w:tr>
      <w:tr w:rsidR="00E709B8" w:rsidRPr="00783C7B" w:rsidTr="00650AA0">
        <w:trPr>
          <w:trHeight w:val="1225"/>
        </w:trPr>
        <w:tc>
          <w:tcPr>
            <w:tcW w:w="463" w:type="dxa"/>
            <w:shd w:val="clear" w:color="auto" w:fill="auto"/>
            <w:vAlign w:val="center"/>
          </w:tcPr>
          <w:p w:rsidR="00E709B8" w:rsidRDefault="00E709B8" w:rsidP="00650AA0">
            <w:pPr>
              <w:spacing w:line="300" w:lineRule="exact"/>
              <w:jc w:val="center"/>
              <w:rPr>
                <w:rFonts w:ascii="宋体" w:eastAsia="宋体" w:hAnsi="宋体"/>
                <w:szCs w:val="21"/>
              </w:rPr>
            </w:pPr>
            <w:r>
              <w:rPr>
                <w:rFonts w:ascii="宋体" w:eastAsia="宋体" w:hAnsi="宋体" w:hint="eastAsia"/>
                <w:szCs w:val="21"/>
              </w:rPr>
              <w:t>1</w:t>
            </w:r>
          </w:p>
        </w:tc>
        <w:tc>
          <w:tcPr>
            <w:tcW w:w="3341" w:type="dxa"/>
            <w:shd w:val="clear" w:color="auto" w:fill="auto"/>
            <w:vAlign w:val="center"/>
          </w:tcPr>
          <w:p w:rsidR="00E709B8" w:rsidRPr="000347BB" w:rsidRDefault="00E709B8" w:rsidP="00E87999">
            <w:pPr>
              <w:spacing w:line="300" w:lineRule="exact"/>
              <w:jc w:val="center"/>
              <w:rPr>
                <w:rFonts w:ascii="宋体" w:eastAsia="宋体" w:hAnsi="宋体"/>
                <w:szCs w:val="21"/>
              </w:rPr>
            </w:pPr>
            <w:r w:rsidRPr="000347BB">
              <w:rPr>
                <w:rFonts w:ascii="宋体" w:eastAsia="宋体" w:hAnsi="宋体" w:hint="eastAsia"/>
                <w:szCs w:val="21"/>
              </w:rPr>
              <w:t>协同创新视角下地方农业院校卓越农林人才培养模式改革</w:t>
            </w:r>
          </w:p>
        </w:tc>
        <w:tc>
          <w:tcPr>
            <w:tcW w:w="2364" w:type="dxa"/>
            <w:shd w:val="clear" w:color="auto" w:fill="auto"/>
            <w:vAlign w:val="center"/>
          </w:tcPr>
          <w:p w:rsidR="00E709B8" w:rsidRPr="000347BB" w:rsidRDefault="00E709B8" w:rsidP="00E87999">
            <w:pPr>
              <w:adjustRightInd w:val="0"/>
              <w:snapToGrid w:val="0"/>
              <w:spacing w:line="360" w:lineRule="auto"/>
              <w:jc w:val="center"/>
              <w:rPr>
                <w:rFonts w:ascii="宋体" w:eastAsia="宋体" w:hAnsi="宋体"/>
                <w:szCs w:val="21"/>
              </w:rPr>
            </w:pPr>
            <w:r w:rsidRPr="000347BB">
              <w:rPr>
                <w:rFonts w:ascii="宋体" w:eastAsia="宋体" w:hAnsi="宋体" w:hint="eastAsia"/>
                <w:szCs w:val="21"/>
              </w:rPr>
              <w:t>教育教学论坛</w:t>
            </w:r>
          </w:p>
        </w:tc>
        <w:tc>
          <w:tcPr>
            <w:tcW w:w="1332" w:type="dxa"/>
            <w:shd w:val="clear" w:color="auto" w:fill="auto"/>
            <w:vAlign w:val="center"/>
          </w:tcPr>
          <w:p w:rsidR="00E709B8" w:rsidRPr="000347BB" w:rsidRDefault="00E709B8" w:rsidP="00E87999">
            <w:pPr>
              <w:spacing w:line="300" w:lineRule="exact"/>
              <w:jc w:val="center"/>
              <w:rPr>
                <w:rFonts w:ascii="宋体" w:eastAsia="宋体" w:hAnsi="宋体"/>
                <w:szCs w:val="21"/>
              </w:rPr>
            </w:pPr>
            <w:r w:rsidRPr="000347BB">
              <w:rPr>
                <w:rFonts w:ascii="宋体" w:eastAsia="宋体" w:hAnsi="宋体" w:hint="eastAsia"/>
                <w:szCs w:val="21"/>
              </w:rPr>
              <w:t>2017，04</w:t>
            </w:r>
          </w:p>
        </w:tc>
        <w:tc>
          <w:tcPr>
            <w:tcW w:w="1849" w:type="dxa"/>
            <w:shd w:val="clear" w:color="auto" w:fill="auto"/>
            <w:vAlign w:val="center"/>
          </w:tcPr>
          <w:p w:rsidR="00E709B8" w:rsidRPr="000347BB" w:rsidRDefault="00E709B8" w:rsidP="00E87999">
            <w:pPr>
              <w:adjustRightInd w:val="0"/>
              <w:snapToGrid w:val="0"/>
              <w:spacing w:line="360" w:lineRule="auto"/>
              <w:jc w:val="center"/>
              <w:rPr>
                <w:rFonts w:ascii="宋体" w:eastAsia="宋体" w:hAnsi="宋体"/>
                <w:szCs w:val="21"/>
              </w:rPr>
            </w:pPr>
            <w:r w:rsidRPr="000347BB">
              <w:rPr>
                <w:rFonts w:ascii="宋体" w:eastAsia="宋体" w:hAnsi="宋体" w:hint="eastAsia"/>
                <w:szCs w:val="21"/>
              </w:rPr>
              <w:t>蒋桂英</w:t>
            </w:r>
          </w:p>
        </w:tc>
      </w:tr>
      <w:tr w:rsidR="00E709B8" w:rsidRPr="00783C7B" w:rsidTr="00650AA0">
        <w:trPr>
          <w:trHeight w:val="1225"/>
        </w:trPr>
        <w:tc>
          <w:tcPr>
            <w:tcW w:w="463" w:type="dxa"/>
            <w:shd w:val="clear" w:color="auto" w:fill="auto"/>
            <w:vAlign w:val="center"/>
          </w:tcPr>
          <w:p w:rsidR="00E709B8" w:rsidRDefault="00E709B8" w:rsidP="00650AA0">
            <w:pPr>
              <w:spacing w:line="300" w:lineRule="exact"/>
              <w:jc w:val="center"/>
              <w:rPr>
                <w:rFonts w:ascii="宋体" w:eastAsia="宋体" w:hAnsi="宋体"/>
                <w:szCs w:val="21"/>
              </w:rPr>
            </w:pPr>
            <w:r>
              <w:rPr>
                <w:rFonts w:ascii="宋体" w:eastAsia="宋体" w:hAnsi="宋体" w:hint="eastAsia"/>
                <w:szCs w:val="21"/>
              </w:rPr>
              <w:t>2</w:t>
            </w:r>
          </w:p>
        </w:tc>
        <w:tc>
          <w:tcPr>
            <w:tcW w:w="3341" w:type="dxa"/>
            <w:shd w:val="clear" w:color="auto" w:fill="auto"/>
            <w:vAlign w:val="center"/>
          </w:tcPr>
          <w:p w:rsidR="00E709B8" w:rsidRPr="000347BB" w:rsidRDefault="00E709B8" w:rsidP="00E87999">
            <w:pPr>
              <w:spacing w:line="300" w:lineRule="exact"/>
              <w:jc w:val="center"/>
              <w:rPr>
                <w:rFonts w:ascii="宋体" w:eastAsia="宋体" w:hAnsi="宋体"/>
                <w:szCs w:val="21"/>
              </w:rPr>
            </w:pPr>
            <w:r w:rsidRPr="000347BB">
              <w:rPr>
                <w:rFonts w:ascii="宋体" w:eastAsia="宋体" w:hAnsi="宋体" w:hint="eastAsia"/>
                <w:szCs w:val="21"/>
              </w:rPr>
              <w:t>地方农业院校农学专业卓越农林人才培养方案的改革</w:t>
            </w:r>
          </w:p>
        </w:tc>
        <w:tc>
          <w:tcPr>
            <w:tcW w:w="2364" w:type="dxa"/>
            <w:shd w:val="clear" w:color="auto" w:fill="auto"/>
            <w:vAlign w:val="center"/>
          </w:tcPr>
          <w:p w:rsidR="00E709B8" w:rsidRPr="000347BB" w:rsidRDefault="00E709B8" w:rsidP="00E87999">
            <w:pPr>
              <w:adjustRightInd w:val="0"/>
              <w:snapToGrid w:val="0"/>
              <w:spacing w:line="360" w:lineRule="auto"/>
              <w:jc w:val="center"/>
              <w:rPr>
                <w:rFonts w:ascii="宋体" w:eastAsia="宋体" w:hAnsi="宋体"/>
                <w:szCs w:val="21"/>
              </w:rPr>
            </w:pPr>
            <w:r w:rsidRPr="000347BB">
              <w:rPr>
                <w:rFonts w:ascii="宋体" w:eastAsia="宋体" w:hAnsi="宋体" w:hint="eastAsia"/>
                <w:szCs w:val="21"/>
              </w:rPr>
              <w:t>教育教学论坛</w:t>
            </w:r>
          </w:p>
        </w:tc>
        <w:tc>
          <w:tcPr>
            <w:tcW w:w="1332" w:type="dxa"/>
            <w:shd w:val="clear" w:color="auto" w:fill="auto"/>
            <w:vAlign w:val="center"/>
          </w:tcPr>
          <w:p w:rsidR="00E709B8" w:rsidRPr="000347BB" w:rsidRDefault="00E709B8" w:rsidP="00E87999">
            <w:pPr>
              <w:jc w:val="center"/>
              <w:rPr>
                <w:rFonts w:ascii="宋体" w:eastAsia="宋体" w:hAnsi="宋体"/>
                <w:szCs w:val="21"/>
              </w:rPr>
            </w:pPr>
            <w:r w:rsidRPr="000347BB">
              <w:rPr>
                <w:rFonts w:ascii="宋体" w:eastAsia="宋体" w:hAnsi="宋体" w:hint="eastAsia"/>
                <w:szCs w:val="21"/>
              </w:rPr>
              <w:t>2017，05</w:t>
            </w:r>
          </w:p>
        </w:tc>
        <w:tc>
          <w:tcPr>
            <w:tcW w:w="1849" w:type="dxa"/>
            <w:shd w:val="clear" w:color="auto" w:fill="auto"/>
            <w:vAlign w:val="center"/>
          </w:tcPr>
          <w:p w:rsidR="00E709B8" w:rsidRPr="000347BB" w:rsidRDefault="00E709B8" w:rsidP="00E87999">
            <w:pPr>
              <w:adjustRightInd w:val="0"/>
              <w:snapToGrid w:val="0"/>
              <w:spacing w:line="360" w:lineRule="auto"/>
              <w:jc w:val="center"/>
              <w:rPr>
                <w:rFonts w:ascii="宋体" w:eastAsia="宋体" w:hAnsi="宋体"/>
                <w:szCs w:val="21"/>
              </w:rPr>
            </w:pPr>
            <w:r w:rsidRPr="000347BB">
              <w:rPr>
                <w:rFonts w:ascii="宋体" w:eastAsia="宋体" w:hAnsi="宋体" w:hint="eastAsia"/>
                <w:szCs w:val="21"/>
              </w:rPr>
              <w:t>蒋桂英</w:t>
            </w:r>
          </w:p>
        </w:tc>
      </w:tr>
      <w:tr w:rsidR="000347BB" w:rsidRPr="00783C7B" w:rsidTr="00650AA0">
        <w:trPr>
          <w:trHeight w:val="1225"/>
        </w:trPr>
        <w:tc>
          <w:tcPr>
            <w:tcW w:w="463" w:type="dxa"/>
            <w:shd w:val="clear" w:color="auto" w:fill="auto"/>
            <w:vAlign w:val="center"/>
          </w:tcPr>
          <w:p w:rsidR="000347BB" w:rsidRPr="000347BB" w:rsidRDefault="00E709B8" w:rsidP="00650AA0">
            <w:pPr>
              <w:spacing w:line="300" w:lineRule="exact"/>
              <w:jc w:val="center"/>
              <w:rPr>
                <w:rFonts w:ascii="宋体" w:eastAsia="宋体" w:hAnsi="宋体"/>
                <w:szCs w:val="21"/>
              </w:rPr>
            </w:pPr>
            <w:r>
              <w:rPr>
                <w:rFonts w:ascii="宋体" w:eastAsia="宋体" w:hAnsi="宋体" w:hint="eastAsia"/>
                <w:szCs w:val="21"/>
              </w:rPr>
              <w:lastRenderedPageBreak/>
              <w:t>3</w:t>
            </w:r>
          </w:p>
        </w:tc>
        <w:tc>
          <w:tcPr>
            <w:tcW w:w="3341" w:type="dxa"/>
            <w:shd w:val="clear" w:color="auto" w:fill="auto"/>
            <w:vAlign w:val="center"/>
          </w:tcPr>
          <w:p w:rsidR="000347BB" w:rsidRPr="000347BB" w:rsidRDefault="00650AA0" w:rsidP="00650AA0">
            <w:pPr>
              <w:spacing w:line="300" w:lineRule="exact"/>
              <w:jc w:val="center"/>
              <w:rPr>
                <w:rFonts w:ascii="宋体" w:eastAsia="宋体" w:hAnsi="宋体"/>
                <w:szCs w:val="21"/>
              </w:rPr>
            </w:pPr>
            <w:r w:rsidRPr="00650AA0">
              <w:rPr>
                <w:rFonts w:ascii="宋体" w:eastAsia="宋体" w:hAnsi="宋体" w:hint="eastAsia"/>
                <w:szCs w:val="21"/>
              </w:rPr>
              <w:t>石河子大学农学专业学生实践能力有序培养的系统学分析</w:t>
            </w:r>
          </w:p>
        </w:tc>
        <w:tc>
          <w:tcPr>
            <w:tcW w:w="2364" w:type="dxa"/>
            <w:shd w:val="clear" w:color="auto" w:fill="auto"/>
            <w:vAlign w:val="center"/>
          </w:tcPr>
          <w:p w:rsidR="000347BB" w:rsidRPr="000347BB" w:rsidRDefault="000347BB" w:rsidP="000347BB">
            <w:pPr>
              <w:adjustRightInd w:val="0"/>
              <w:snapToGrid w:val="0"/>
              <w:spacing w:line="360" w:lineRule="auto"/>
              <w:jc w:val="center"/>
              <w:rPr>
                <w:rFonts w:ascii="宋体" w:eastAsia="宋体" w:hAnsi="宋体"/>
                <w:szCs w:val="21"/>
              </w:rPr>
            </w:pPr>
            <w:r w:rsidRPr="000347BB">
              <w:rPr>
                <w:rFonts w:ascii="宋体" w:eastAsia="宋体" w:hAnsi="宋体" w:hint="eastAsia"/>
                <w:szCs w:val="21"/>
              </w:rPr>
              <w:t>教育教学论坛</w:t>
            </w:r>
          </w:p>
        </w:tc>
        <w:tc>
          <w:tcPr>
            <w:tcW w:w="1332" w:type="dxa"/>
            <w:shd w:val="clear" w:color="auto" w:fill="auto"/>
            <w:vAlign w:val="center"/>
          </w:tcPr>
          <w:p w:rsidR="000347BB" w:rsidRPr="000347BB" w:rsidRDefault="000347BB" w:rsidP="00650AA0">
            <w:pPr>
              <w:spacing w:line="300" w:lineRule="exact"/>
              <w:jc w:val="center"/>
              <w:rPr>
                <w:rFonts w:ascii="宋体" w:eastAsia="宋体" w:hAnsi="宋体"/>
                <w:szCs w:val="21"/>
              </w:rPr>
            </w:pPr>
            <w:r w:rsidRPr="000347BB">
              <w:rPr>
                <w:rFonts w:ascii="宋体" w:eastAsia="宋体" w:hAnsi="宋体" w:hint="eastAsia"/>
                <w:szCs w:val="21"/>
              </w:rPr>
              <w:t>201</w:t>
            </w:r>
            <w:r w:rsidR="00650AA0">
              <w:rPr>
                <w:rFonts w:ascii="宋体" w:eastAsia="宋体" w:hAnsi="宋体" w:hint="eastAsia"/>
                <w:szCs w:val="21"/>
              </w:rPr>
              <w:t>8</w:t>
            </w:r>
            <w:r w:rsidRPr="000347BB">
              <w:rPr>
                <w:rFonts w:ascii="宋体" w:eastAsia="宋体" w:hAnsi="宋体" w:hint="eastAsia"/>
                <w:szCs w:val="21"/>
              </w:rPr>
              <w:t>，04</w:t>
            </w:r>
          </w:p>
        </w:tc>
        <w:tc>
          <w:tcPr>
            <w:tcW w:w="1849" w:type="dxa"/>
            <w:shd w:val="clear" w:color="auto" w:fill="auto"/>
            <w:vAlign w:val="center"/>
          </w:tcPr>
          <w:p w:rsidR="000347BB" w:rsidRPr="000347BB" w:rsidRDefault="000347BB" w:rsidP="000347BB">
            <w:pPr>
              <w:adjustRightInd w:val="0"/>
              <w:snapToGrid w:val="0"/>
              <w:spacing w:line="360" w:lineRule="auto"/>
              <w:jc w:val="center"/>
              <w:rPr>
                <w:rFonts w:ascii="宋体" w:eastAsia="宋体" w:hAnsi="宋体"/>
                <w:szCs w:val="21"/>
              </w:rPr>
            </w:pPr>
            <w:r w:rsidRPr="000347BB">
              <w:rPr>
                <w:rFonts w:ascii="宋体" w:eastAsia="宋体" w:hAnsi="宋体" w:hint="eastAsia"/>
                <w:szCs w:val="21"/>
              </w:rPr>
              <w:t>蒋桂英</w:t>
            </w:r>
          </w:p>
        </w:tc>
      </w:tr>
      <w:tr w:rsidR="000347BB" w:rsidRPr="00783C7B" w:rsidTr="00E709B8">
        <w:trPr>
          <w:trHeight w:val="1225"/>
        </w:trPr>
        <w:tc>
          <w:tcPr>
            <w:tcW w:w="463" w:type="dxa"/>
            <w:shd w:val="clear" w:color="auto" w:fill="auto"/>
            <w:vAlign w:val="center"/>
          </w:tcPr>
          <w:p w:rsidR="000347BB" w:rsidRPr="000347BB" w:rsidRDefault="00E709B8" w:rsidP="00E709B8">
            <w:pPr>
              <w:adjustRightInd w:val="0"/>
              <w:spacing w:line="360" w:lineRule="auto"/>
              <w:jc w:val="center"/>
              <w:textAlignment w:val="baseline"/>
              <w:rPr>
                <w:rFonts w:ascii="宋体" w:eastAsia="宋体" w:hAnsi="宋体"/>
                <w:szCs w:val="21"/>
              </w:rPr>
            </w:pPr>
            <w:r>
              <w:rPr>
                <w:rFonts w:ascii="宋体" w:eastAsia="宋体" w:hAnsi="宋体" w:hint="eastAsia"/>
                <w:szCs w:val="21"/>
              </w:rPr>
              <w:t>4</w:t>
            </w:r>
          </w:p>
        </w:tc>
        <w:tc>
          <w:tcPr>
            <w:tcW w:w="3341" w:type="dxa"/>
            <w:shd w:val="clear" w:color="auto" w:fill="auto"/>
            <w:vAlign w:val="center"/>
          </w:tcPr>
          <w:p w:rsidR="000347BB" w:rsidRPr="00650AA0" w:rsidRDefault="00650AA0" w:rsidP="000347BB">
            <w:pPr>
              <w:spacing w:line="300" w:lineRule="exact"/>
              <w:jc w:val="center"/>
              <w:rPr>
                <w:rFonts w:ascii="宋体" w:eastAsia="宋体" w:hAnsi="宋体"/>
                <w:szCs w:val="21"/>
              </w:rPr>
            </w:pPr>
            <w:r w:rsidRPr="00650AA0">
              <w:rPr>
                <w:rFonts w:ascii="宋体" w:eastAsia="宋体" w:hAnsi="宋体" w:hint="eastAsia"/>
                <w:szCs w:val="21"/>
              </w:rPr>
              <w:t>浅谈案例教学在《农学实践基础》课程中的应用</w:t>
            </w:r>
          </w:p>
        </w:tc>
        <w:tc>
          <w:tcPr>
            <w:tcW w:w="2364" w:type="dxa"/>
            <w:shd w:val="clear" w:color="auto" w:fill="auto"/>
            <w:vAlign w:val="center"/>
          </w:tcPr>
          <w:p w:rsidR="000347BB" w:rsidRPr="000347BB" w:rsidRDefault="00650AA0" w:rsidP="000347BB">
            <w:pPr>
              <w:adjustRightInd w:val="0"/>
              <w:snapToGrid w:val="0"/>
              <w:spacing w:line="360" w:lineRule="auto"/>
              <w:jc w:val="center"/>
              <w:rPr>
                <w:rFonts w:ascii="宋体" w:eastAsia="宋体" w:hAnsi="宋体"/>
                <w:szCs w:val="21"/>
              </w:rPr>
            </w:pPr>
            <w:r w:rsidRPr="00650AA0">
              <w:rPr>
                <w:rFonts w:ascii="宋体" w:eastAsia="宋体" w:hAnsi="宋体" w:hint="eastAsia"/>
                <w:szCs w:val="21"/>
              </w:rPr>
              <w:t>课程教育研究</w:t>
            </w:r>
          </w:p>
        </w:tc>
        <w:tc>
          <w:tcPr>
            <w:tcW w:w="1332" w:type="dxa"/>
            <w:shd w:val="clear" w:color="auto" w:fill="auto"/>
            <w:vAlign w:val="center"/>
          </w:tcPr>
          <w:p w:rsidR="000347BB" w:rsidRPr="000347BB" w:rsidRDefault="000347BB" w:rsidP="00650AA0">
            <w:pPr>
              <w:jc w:val="center"/>
              <w:rPr>
                <w:rFonts w:ascii="宋体" w:eastAsia="宋体" w:hAnsi="宋体"/>
                <w:szCs w:val="21"/>
              </w:rPr>
            </w:pPr>
            <w:r w:rsidRPr="000347BB">
              <w:rPr>
                <w:rFonts w:ascii="宋体" w:eastAsia="宋体" w:hAnsi="宋体" w:hint="eastAsia"/>
                <w:szCs w:val="21"/>
              </w:rPr>
              <w:t>201</w:t>
            </w:r>
            <w:r w:rsidR="00650AA0">
              <w:rPr>
                <w:rFonts w:ascii="宋体" w:eastAsia="宋体" w:hAnsi="宋体" w:hint="eastAsia"/>
                <w:szCs w:val="21"/>
              </w:rPr>
              <w:t>8</w:t>
            </w:r>
            <w:r w:rsidRPr="000347BB">
              <w:rPr>
                <w:rFonts w:ascii="宋体" w:eastAsia="宋体" w:hAnsi="宋体" w:hint="eastAsia"/>
                <w:szCs w:val="21"/>
              </w:rPr>
              <w:t>，0</w:t>
            </w:r>
            <w:r w:rsidR="00650AA0">
              <w:rPr>
                <w:rFonts w:ascii="宋体" w:eastAsia="宋体" w:hAnsi="宋体" w:hint="eastAsia"/>
                <w:szCs w:val="21"/>
              </w:rPr>
              <w:t>6</w:t>
            </w:r>
          </w:p>
        </w:tc>
        <w:tc>
          <w:tcPr>
            <w:tcW w:w="1849" w:type="dxa"/>
            <w:shd w:val="clear" w:color="auto" w:fill="auto"/>
            <w:vAlign w:val="center"/>
          </w:tcPr>
          <w:p w:rsidR="000347BB" w:rsidRPr="000347BB" w:rsidRDefault="00650AA0" w:rsidP="000347BB">
            <w:pPr>
              <w:adjustRightInd w:val="0"/>
              <w:snapToGrid w:val="0"/>
              <w:spacing w:line="360" w:lineRule="auto"/>
              <w:jc w:val="center"/>
              <w:rPr>
                <w:rFonts w:ascii="宋体" w:eastAsia="宋体" w:hAnsi="宋体"/>
                <w:szCs w:val="21"/>
              </w:rPr>
            </w:pPr>
            <w:r>
              <w:rPr>
                <w:rFonts w:ascii="宋体" w:eastAsia="宋体" w:hAnsi="宋体" w:hint="eastAsia"/>
                <w:szCs w:val="21"/>
              </w:rPr>
              <w:t>樊华</w:t>
            </w:r>
          </w:p>
        </w:tc>
      </w:tr>
    </w:tbl>
    <w:p w:rsidR="00E709B8" w:rsidRDefault="00E709B8" w:rsidP="00E749B9">
      <w:pPr>
        <w:widowControl/>
        <w:snapToGrid w:val="0"/>
        <w:spacing w:line="440" w:lineRule="exact"/>
        <w:jc w:val="center"/>
        <w:rPr>
          <w:rFonts w:ascii="宋体" w:hAnsi="宋体"/>
          <w:b/>
          <w:snapToGrid w:val="0"/>
          <w:kern w:val="0"/>
          <w:sz w:val="24"/>
        </w:rPr>
      </w:pPr>
    </w:p>
    <w:p w:rsidR="00E749B9" w:rsidRDefault="00E749B9" w:rsidP="00E749B9">
      <w:pPr>
        <w:widowControl/>
        <w:snapToGrid w:val="0"/>
        <w:spacing w:line="440" w:lineRule="exact"/>
        <w:jc w:val="center"/>
        <w:rPr>
          <w:rFonts w:ascii="宋体" w:hAnsi="宋体"/>
          <w:b/>
          <w:snapToGrid w:val="0"/>
          <w:kern w:val="0"/>
          <w:sz w:val="24"/>
        </w:rPr>
      </w:pPr>
      <w:r w:rsidRPr="000D461A">
        <w:rPr>
          <w:rFonts w:ascii="宋体" w:hAnsi="宋体" w:hint="eastAsia"/>
          <w:b/>
          <w:snapToGrid w:val="0"/>
          <w:kern w:val="0"/>
          <w:sz w:val="24"/>
        </w:rPr>
        <w:t>表4  公开出版的专著、教材</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
        <w:gridCol w:w="3485"/>
        <w:gridCol w:w="2069"/>
        <w:gridCol w:w="1297"/>
        <w:gridCol w:w="1800"/>
      </w:tblGrid>
      <w:tr w:rsidR="0039218F" w:rsidRPr="00783C7B" w:rsidTr="00E87999">
        <w:trPr>
          <w:trHeight w:val="1035"/>
        </w:trPr>
        <w:tc>
          <w:tcPr>
            <w:tcW w:w="451" w:type="dxa"/>
            <w:shd w:val="clear" w:color="auto" w:fill="auto"/>
            <w:vAlign w:val="center"/>
          </w:tcPr>
          <w:p w:rsidR="0039218F" w:rsidRPr="0039218F" w:rsidRDefault="0039218F" w:rsidP="00E87999">
            <w:pPr>
              <w:widowControl/>
              <w:adjustRightInd w:val="0"/>
              <w:snapToGrid w:val="0"/>
              <w:spacing w:line="440" w:lineRule="exact"/>
              <w:jc w:val="center"/>
              <w:textAlignment w:val="baseline"/>
              <w:rPr>
                <w:rFonts w:ascii="宋体" w:eastAsia="宋体" w:hAnsi="宋体"/>
                <w:b/>
                <w:snapToGrid w:val="0"/>
                <w:kern w:val="0"/>
                <w:szCs w:val="21"/>
              </w:rPr>
            </w:pPr>
            <w:r w:rsidRPr="0039218F">
              <w:rPr>
                <w:rFonts w:ascii="宋体" w:eastAsia="宋体" w:hAnsi="宋体" w:hint="eastAsia"/>
                <w:b/>
                <w:snapToGrid w:val="0"/>
                <w:kern w:val="0"/>
                <w:szCs w:val="21"/>
              </w:rPr>
              <w:t>序号</w:t>
            </w:r>
          </w:p>
        </w:tc>
        <w:tc>
          <w:tcPr>
            <w:tcW w:w="3485" w:type="dxa"/>
            <w:shd w:val="clear" w:color="auto" w:fill="auto"/>
            <w:vAlign w:val="center"/>
          </w:tcPr>
          <w:p w:rsidR="0039218F" w:rsidRPr="0039218F" w:rsidRDefault="0039218F" w:rsidP="0039218F">
            <w:pPr>
              <w:adjustRightInd w:val="0"/>
              <w:spacing w:line="312" w:lineRule="atLeast"/>
              <w:jc w:val="center"/>
              <w:textAlignment w:val="baseline"/>
              <w:rPr>
                <w:rFonts w:ascii="宋体" w:hAnsi="宋体"/>
                <w:b/>
                <w:szCs w:val="21"/>
              </w:rPr>
            </w:pPr>
            <w:r w:rsidRPr="0039218F">
              <w:rPr>
                <w:rFonts w:ascii="宋体" w:hAnsi="宋体" w:hint="eastAsia"/>
                <w:b/>
                <w:szCs w:val="21"/>
              </w:rPr>
              <w:t>专著名称</w:t>
            </w:r>
          </w:p>
        </w:tc>
        <w:tc>
          <w:tcPr>
            <w:tcW w:w="2069" w:type="dxa"/>
            <w:shd w:val="clear" w:color="auto" w:fill="auto"/>
            <w:vAlign w:val="center"/>
          </w:tcPr>
          <w:p w:rsidR="0039218F" w:rsidRPr="0039218F" w:rsidRDefault="0039218F" w:rsidP="0039218F">
            <w:pPr>
              <w:adjustRightInd w:val="0"/>
              <w:spacing w:line="312" w:lineRule="atLeast"/>
              <w:jc w:val="center"/>
              <w:textAlignment w:val="baseline"/>
              <w:rPr>
                <w:rFonts w:ascii="宋体" w:hAnsi="宋体"/>
                <w:b/>
                <w:szCs w:val="21"/>
              </w:rPr>
            </w:pPr>
            <w:r w:rsidRPr="0039218F">
              <w:rPr>
                <w:rFonts w:ascii="宋体" w:hAnsi="宋体" w:hint="eastAsia"/>
                <w:b/>
                <w:szCs w:val="21"/>
              </w:rPr>
              <w:t>出版社</w:t>
            </w:r>
          </w:p>
        </w:tc>
        <w:tc>
          <w:tcPr>
            <w:tcW w:w="1297" w:type="dxa"/>
            <w:shd w:val="clear" w:color="auto" w:fill="auto"/>
            <w:vAlign w:val="center"/>
          </w:tcPr>
          <w:p w:rsidR="0039218F" w:rsidRPr="0039218F" w:rsidRDefault="0039218F" w:rsidP="0039218F">
            <w:pPr>
              <w:adjustRightInd w:val="0"/>
              <w:spacing w:line="312" w:lineRule="atLeast"/>
              <w:jc w:val="center"/>
              <w:textAlignment w:val="baseline"/>
              <w:rPr>
                <w:rFonts w:ascii="宋体" w:hAnsi="宋体"/>
                <w:b/>
                <w:szCs w:val="21"/>
              </w:rPr>
            </w:pPr>
            <w:r w:rsidRPr="0039218F">
              <w:rPr>
                <w:rFonts w:ascii="宋体" w:hAnsi="宋体" w:hint="eastAsia"/>
                <w:b/>
                <w:szCs w:val="21"/>
              </w:rPr>
              <w:t>时间</w:t>
            </w:r>
          </w:p>
        </w:tc>
        <w:tc>
          <w:tcPr>
            <w:tcW w:w="1800" w:type="dxa"/>
            <w:shd w:val="clear" w:color="auto" w:fill="auto"/>
            <w:vAlign w:val="center"/>
          </w:tcPr>
          <w:p w:rsidR="0039218F" w:rsidRPr="0039218F" w:rsidRDefault="0039218F" w:rsidP="0039218F">
            <w:pPr>
              <w:adjustRightInd w:val="0"/>
              <w:spacing w:line="312" w:lineRule="atLeast"/>
              <w:jc w:val="center"/>
              <w:textAlignment w:val="baseline"/>
              <w:rPr>
                <w:rFonts w:ascii="宋体" w:hAnsi="宋体"/>
                <w:b/>
                <w:szCs w:val="21"/>
              </w:rPr>
            </w:pPr>
            <w:r w:rsidRPr="0039218F">
              <w:rPr>
                <w:rFonts w:ascii="宋体" w:hAnsi="宋体" w:hint="eastAsia"/>
                <w:b/>
                <w:szCs w:val="21"/>
              </w:rPr>
              <w:t>作者</w:t>
            </w:r>
          </w:p>
        </w:tc>
      </w:tr>
      <w:tr w:rsidR="0039218F" w:rsidRPr="00783C7B" w:rsidTr="00E87999">
        <w:trPr>
          <w:trHeight w:val="706"/>
        </w:trPr>
        <w:tc>
          <w:tcPr>
            <w:tcW w:w="451" w:type="dxa"/>
            <w:shd w:val="clear" w:color="auto" w:fill="auto"/>
            <w:vAlign w:val="center"/>
          </w:tcPr>
          <w:p w:rsidR="0039218F" w:rsidRPr="000347BB" w:rsidRDefault="0039218F" w:rsidP="00E87999">
            <w:pPr>
              <w:adjustRightInd w:val="0"/>
              <w:spacing w:line="360" w:lineRule="auto"/>
              <w:jc w:val="center"/>
              <w:textAlignment w:val="baseline"/>
              <w:rPr>
                <w:rFonts w:ascii="宋体" w:eastAsia="宋体" w:hAnsi="宋体"/>
                <w:szCs w:val="21"/>
              </w:rPr>
            </w:pPr>
            <w:r w:rsidRPr="000347BB">
              <w:rPr>
                <w:rFonts w:ascii="宋体" w:eastAsia="宋体" w:hAnsi="宋体" w:hint="eastAsia"/>
                <w:szCs w:val="21"/>
              </w:rPr>
              <w:t>1</w:t>
            </w:r>
          </w:p>
        </w:tc>
        <w:tc>
          <w:tcPr>
            <w:tcW w:w="3485" w:type="dxa"/>
            <w:shd w:val="clear" w:color="auto" w:fill="auto"/>
            <w:vAlign w:val="center"/>
          </w:tcPr>
          <w:p w:rsidR="0039218F" w:rsidRPr="0039218F" w:rsidRDefault="0039218F" w:rsidP="0039218F">
            <w:pPr>
              <w:adjustRightInd w:val="0"/>
              <w:spacing w:line="312" w:lineRule="atLeast"/>
              <w:jc w:val="center"/>
              <w:textAlignment w:val="baseline"/>
              <w:rPr>
                <w:rFonts w:ascii="宋体" w:hAnsi="宋体"/>
                <w:szCs w:val="21"/>
              </w:rPr>
            </w:pPr>
            <w:r w:rsidRPr="0039218F">
              <w:rPr>
                <w:rFonts w:ascii="宋体" w:hAnsi="宋体" w:hint="eastAsia"/>
                <w:szCs w:val="21"/>
              </w:rPr>
              <w:t>农学专业实践教程</w:t>
            </w:r>
          </w:p>
        </w:tc>
        <w:tc>
          <w:tcPr>
            <w:tcW w:w="2069" w:type="dxa"/>
            <w:shd w:val="clear" w:color="auto" w:fill="auto"/>
            <w:vAlign w:val="center"/>
          </w:tcPr>
          <w:p w:rsidR="0039218F" w:rsidRPr="0039218F" w:rsidRDefault="0039218F" w:rsidP="0039218F">
            <w:pPr>
              <w:adjustRightInd w:val="0"/>
              <w:spacing w:line="312" w:lineRule="atLeast"/>
              <w:jc w:val="center"/>
              <w:textAlignment w:val="baseline"/>
              <w:rPr>
                <w:rFonts w:ascii="宋体" w:hAnsi="宋体"/>
                <w:szCs w:val="21"/>
              </w:rPr>
            </w:pPr>
            <w:r w:rsidRPr="0039218F">
              <w:rPr>
                <w:rFonts w:ascii="宋体" w:hAnsi="宋体" w:hint="eastAsia"/>
                <w:szCs w:val="21"/>
              </w:rPr>
              <w:t>高等教育出版社</w:t>
            </w:r>
          </w:p>
        </w:tc>
        <w:tc>
          <w:tcPr>
            <w:tcW w:w="1297" w:type="dxa"/>
            <w:shd w:val="clear" w:color="auto" w:fill="auto"/>
            <w:vAlign w:val="center"/>
          </w:tcPr>
          <w:p w:rsidR="0039218F" w:rsidRPr="0039218F" w:rsidRDefault="0039218F" w:rsidP="0039218F">
            <w:pPr>
              <w:adjustRightInd w:val="0"/>
              <w:snapToGrid w:val="0"/>
              <w:spacing w:line="312" w:lineRule="atLeast"/>
              <w:jc w:val="center"/>
              <w:textAlignment w:val="baseline"/>
              <w:rPr>
                <w:rFonts w:ascii="宋体" w:hAnsi="宋体"/>
                <w:szCs w:val="21"/>
              </w:rPr>
            </w:pPr>
            <w:r w:rsidRPr="0039218F">
              <w:rPr>
                <w:rFonts w:ascii="宋体" w:hAnsi="宋体" w:hint="eastAsia"/>
                <w:szCs w:val="21"/>
              </w:rPr>
              <w:t>2016.4</w:t>
            </w:r>
          </w:p>
        </w:tc>
        <w:tc>
          <w:tcPr>
            <w:tcW w:w="1800" w:type="dxa"/>
            <w:shd w:val="clear" w:color="auto" w:fill="auto"/>
            <w:vAlign w:val="center"/>
          </w:tcPr>
          <w:p w:rsidR="0039218F" w:rsidRPr="0039218F" w:rsidRDefault="0039218F" w:rsidP="0039218F">
            <w:pPr>
              <w:adjustRightInd w:val="0"/>
              <w:spacing w:line="312" w:lineRule="atLeast"/>
              <w:jc w:val="center"/>
              <w:textAlignment w:val="baseline"/>
              <w:rPr>
                <w:rFonts w:ascii="宋体" w:hAnsi="宋体"/>
                <w:szCs w:val="21"/>
              </w:rPr>
            </w:pPr>
            <w:r w:rsidRPr="0039218F">
              <w:rPr>
                <w:rFonts w:ascii="宋体" w:hAnsi="宋体" w:hint="eastAsia"/>
                <w:szCs w:val="21"/>
              </w:rPr>
              <w:t>蒋桂英</w:t>
            </w:r>
            <w:r>
              <w:rPr>
                <w:rFonts w:ascii="宋体" w:hAnsi="宋体" w:hint="eastAsia"/>
                <w:szCs w:val="21"/>
              </w:rPr>
              <w:t>（主编）</w:t>
            </w:r>
          </w:p>
        </w:tc>
      </w:tr>
      <w:tr w:rsidR="00E87999" w:rsidRPr="00783C7B" w:rsidTr="00E87999">
        <w:trPr>
          <w:trHeight w:val="706"/>
        </w:trPr>
        <w:tc>
          <w:tcPr>
            <w:tcW w:w="451" w:type="dxa"/>
            <w:shd w:val="clear" w:color="auto" w:fill="auto"/>
            <w:vAlign w:val="center"/>
          </w:tcPr>
          <w:p w:rsidR="00E87999" w:rsidRPr="000347BB" w:rsidRDefault="00E87999" w:rsidP="00E87999">
            <w:pPr>
              <w:adjustRightInd w:val="0"/>
              <w:spacing w:line="360" w:lineRule="auto"/>
              <w:jc w:val="center"/>
              <w:textAlignment w:val="baseline"/>
              <w:rPr>
                <w:rFonts w:ascii="宋体" w:eastAsia="宋体" w:hAnsi="宋体" w:hint="eastAsia"/>
                <w:szCs w:val="21"/>
              </w:rPr>
            </w:pPr>
            <w:r>
              <w:rPr>
                <w:rFonts w:ascii="宋体" w:eastAsia="宋体" w:hAnsi="宋体" w:hint="eastAsia"/>
                <w:szCs w:val="21"/>
              </w:rPr>
              <w:t>2</w:t>
            </w:r>
          </w:p>
        </w:tc>
        <w:tc>
          <w:tcPr>
            <w:tcW w:w="3485" w:type="dxa"/>
            <w:shd w:val="clear" w:color="auto" w:fill="auto"/>
            <w:vAlign w:val="center"/>
          </w:tcPr>
          <w:p w:rsidR="00E87999" w:rsidRPr="0039218F" w:rsidRDefault="00E87999" w:rsidP="0039218F">
            <w:pPr>
              <w:adjustRightInd w:val="0"/>
              <w:spacing w:line="312" w:lineRule="atLeast"/>
              <w:jc w:val="center"/>
              <w:textAlignment w:val="baseline"/>
              <w:rPr>
                <w:rFonts w:ascii="宋体" w:hAnsi="宋体" w:hint="eastAsia"/>
                <w:szCs w:val="21"/>
              </w:rPr>
            </w:pPr>
            <w:r>
              <w:rPr>
                <w:rFonts w:hint="eastAsia"/>
                <w:color w:val="000000"/>
                <w:sz w:val="18"/>
                <w:szCs w:val="18"/>
              </w:rPr>
              <w:t>新疆滴灌小麦水肥资源利用与地力提升</w:t>
            </w:r>
          </w:p>
        </w:tc>
        <w:tc>
          <w:tcPr>
            <w:tcW w:w="2069" w:type="dxa"/>
            <w:shd w:val="clear" w:color="auto" w:fill="auto"/>
            <w:vAlign w:val="center"/>
          </w:tcPr>
          <w:p w:rsidR="00E87999" w:rsidRPr="0039218F" w:rsidRDefault="00E87999" w:rsidP="00E87999">
            <w:pPr>
              <w:adjustRightInd w:val="0"/>
              <w:spacing w:line="312" w:lineRule="atLeast"/>
              <w:jc w:val="center"/>
              <w:textAlignment w:val="baseline"/>
              <w:rPr>
                <w:rFonts w:ascii="宋体" w:hAnsi="宋体"/>
                <w:szCs w:val="21"/>
              </w:rPr>
            </w:pPr>
            <w:r>
              <w:rPr>
                <w:rFonts w:ascii="宋体" w:hAnsi="宋体" w:hint="eastAsia"/>
                <w:szCs w:val="21"/>
              </w:rPr>
              <w:t>中国农业</w:t>
            </w:r>
            <w:r w:rsidRPr="0039218F">
              <w:rPr>
                <w:rFonts w:ascii="宋体" w:hAnsi="宋体" w:hint="eastAsia"/>
                <w:szCs w:val="21"/>
              </w:rPr>
              <w:t>出版社</w:t>
            </w:r>
          </w:p>
        </w:tc>
        <w:tc>
          <w:tcPr>
            <w:tcW w:w="1297" w:type="dxa"/>
            <w:shd w:val="clear" w:color="auto" w:fill="auto"/>
            <w:vAlign w:val="center"/>
          </w:tcPr>
          <w:p w:rsidR="00E87999" w:rsidRPr="0039218F" w:rsidRDefault="00E87999" w:rsidP="00E87999">
            <w:pPr>
              <w:adjustRightInd w:val="0"/>
              <w:snapToGrid w:val="0"/>
              <w:spacing w:line="312" w:lineRule="atLeast"/>
              <w:jc w:val="center"/>
              <w:textAlignment w:val="baseline"/>
              <w:rPr>
                <w:rFonts w:ascii="宋体" w:hAnsi="宋体"/>
                <w:szCs w:val="21"/>
              </w:rPr>
            </w:pPr>
            <w:r w:rsidRPr="0039218F">
              <w:rPr>
                <w:rFonts w:ascii="宋体" w:hAnsi="宋体" w:hint="eastAsia"/>
                <w:szCs w:val="21"/>
              </w:rPr>
              <w:t>2016.4</w:t>
            </w:r>
          </w:p>
        </w:tc>
        <w:tc>
          <w:tcPr>
            <w:tcW w:w="1800" w:type="dxa"/>
            <w:shd w:val="clear" w:color="auto" w:fill="auto"/>
            <w:vAlign w:val="center"/>
          </w:tcPr>
          <w:p w:rsidR="00E87999" w:rsidRPr="0039218F" w:rsidRDefault="00E87999" w:rsidP="00E87999">
            <w:pPr>
              <w:adjustRightInd w:val="0"/>
              <w:spacing w:line="312" w:lineRule="atLeast"/>
              <w:jc w:val="center"/>
              <w:textAlignment w:val="baseline"/>
              <w:rPr>
                <w:rFonts w:ascii="宋体" w:hAnsi="宋体"/>
                <w:szCs w:val="21"/>
              </w:rPr>
            </w:pPr>
            <w:r w:rsidRPr="0039218F">
              <w:rPr>
                <w:rFonts w:ascii="宋体" w:hAnsi="宋体" w:hint="eastAsia"/>
                <w:szCs w:val="21"/>
              </w:rPr>
              <w:t>蒋桂英</w:t>
            </w:r>
            <w:r>
              <w:rPr>
                <w:rFonts w:ascii="宋体" w:hAnsi="宋体" w:hint="eastAsia"/>
                <w:szCs w:val="21"/>
              </w:rPr>
              <w:t>（主编）</w:t>
            </w:r>
          </w:p>
        </w:tc>
      </w:tr>
      <w:tr w:rsidR="00E87999" w:rsidRPr="00783C7B" w:rsidTr="00E87999">
        <w:trPr>
          <w:trHeight w:val="706"/>
        </w:trPr>
        <w:tc>
          <w:tcPr>
            <w:tcW w:w="451" w:type="dxa"/>
            <w:shd w:val="clear" w:color="auto" w:fill="auto"/>
            <w:vAlign w:val="center"/>
          </w:tcPr>
          <w:p w:rsidR="00E87999" w:rsidRPr="000347BB" w:rsidRDefault="00E87999" w:rsidP="00E87999">
            <w:pPr>
              <w:adjustRightInd w:val="0"/>
              <w:spacing w:line="360" w:lineRule="auto"/>
              <w:jc w:val="center"/>
              <w:textAlignment w:val="baseline"/>
              <w:rPr>
                <w:rFonts w:ascii="宋体" w:eastAsia="宋体" w:hAnsi="宋体"/>
                <w:szCs w:val="21"/>
              </w:rPr>
            </w:pPr>
            <w:r w:rsidRPr="000347BB">
              <w:rPr>
                <w:rFonts w:ascii="宋体" w:eastAsia="宋体" w:hAnsi="宋体" w:hint="eastAsia"/>
                <w:szCs w:val="21"/>
              </w:rPr>
              <w:t>2</w:t>
            </w:r>
          </w:p>
        </w:tc>
        <w:tc>
          <w:tcPr>
            <w:tcW w:w="3485" w:type="dxa"/>
            <w:shd w:val="clear" w:color="auto" w:fill="auto"/>
            <w:vAlign w:val="center"/>
          </w:tcPr>
          <w:p w:rsidR="00E87999" w:rsidRPr="0039218F" w:rsidRDefault="00E87999" w:rsidP="0039218F">
            <w:pPr>
              <w:adjustRightInd w:val="0"/>
              <w:spacing w:line="312" w:lineRule="atLeast"/>
              <w:jc w:val="center"/>
              <w:textAlignment w:val="baseline"/>
              <w:rPr>
                <w:rFonts w:ascii="宋体" w:hAnsi="宋体"/>
                <w:szCs w:val="21"/>
              </w:rPr>
            </w:pPr>
            <w:r w:rsidRPr="0039218F">
              <w:rPr>
                <w:rFonts w:ascii="宋体" w:hAnsi="宋体" w:hint="eastAsia"/>
                <w:szCs w:val="21"/>
              </w:rPr>
              <w:t>新疆棉作理论与现代植棉技术</w:t>
            </w:r>
          </w:p>
        </w:tc>
        <w:tc>
          <w:tcPr>
            <w:tcW w:w="2069" w:type="dxa"/>
            <w:shd w:val="clear" w:color="auto" w:fill="auto"/>
            <w:vAlign w:val="center"/>
          </w:tcPr>
          <w:p w:rsidR="00E87999" w:rsidRPr="0039218F" w:rsidRDefault="00E87999" w:rsidP="0039218F">
            <w:pPr>
              <w:adjustRightInd w:val="0"/>
              <w:snapToGrid w:val="0"/>
              <w:spacing w:line="312" w:lineRule="atLeast"/>
              <w:jc w:val="center"/>
              <w:textAlignment w:val="baseline"/>
              <w:rPr>
                <w:rFonts w:ascii="宋体" w:hAnsi="宋体"/>
                <w:szCs w:val="21"/>
              </w:rPr>
            </w:pPr>
            <w:r w:rsidRPr="0039218F">
              <w:rPr>
                <w:rFonts w:ascii="宋体" w:hAnsi="宋体" w:hint="eastAsia"/>
                <w:szCs w:val="21"/>
              </w:rPr>
              <w:t>科学出版社</w:t>
            </w:r>
          </w:p>
        </w:tc>
        <w:tc>
          <w:tcPr>
            <w:tcW w:w="1297" w:type="dxa"/>
            <w:shd w:val="clear" w:color="auto" w:fill="auto"/>
            <w:vAlign w:val="center"/>
          </w:tcPr>
          <w:p w:rsidR="00E87999" w:rsidRPr="0039218F" w:rsidRDefault="00E87999" w:rsidP="0039218F">
            <w:pPr>
              <w:adjustRightInd w:val="0"/>
              <w:spacing w:line="312" w:lineRule="atLeast"/>
              <w:jc w:val="center"/>
              <w:textAlignment w:val="baseline"/>
              <w:rPr>
                <w:rFonts w:ascii="宋体" w:hAnsi="宋体"/>
                <w:szCs w:val="21"/>
              </w:rPr>
            </w:pPr>
            <w:r w:rsidRPr="0039218F">
              <w:rPr>
                <w:rFonts w:ascii="宋体" w:hAnsi="宋体" w:hint="eastAsia"/>
                <w:szCs w:val="21"/>
              </w:rPr>
              <w:t>2016.9</w:t>
            </w:r>
          </w:p>
        </w:tc>
        <w:tc>
          <w:tcPr>
            <w:tcW w:w="1800" w:type="dxa"/>
            <w:shd w:val="clear" w:color="auto" w:fill="auto"/>
            <w:vAlign w:val="center"/>
          </w:tcPr>
          <w:p w:rsidR="00E87999" w:rsidRPr="0039218F" w:rsidRDefault="00E87999" w:rsidP="0039218F">
            <w:pPr>
              <w:adjustRightInd w:val="0"/>
              <w:snapToGrid w:val="0"/>
              <w:spacing w:line="312" w:lineRule="atLeast"/>
              <w:jc w:val="center"/>
              <w:textAlignment w:val="baseline"/>
              <w:rPr>
                <w:rFonts w:ascii="宋体" w:hAnsi="宋体"/>
                <w:szCs w:val="21"/>
              </w:rPr>
            </w:pPr>
            <w:r w:rsidRPr="0039218F">
              <w:rPr>
                <w:rFonts w:ascii="宋体" w:hAnsi="宋体" w:hint="eastAsia"/>
                <w:szCs w:val="21"/>
              </w:rPr>
              <w:t>樊华（参编）</w:t>
            </w:r>
          </w:p>
        </w:tc>
      </w:tr>
    </w:tbl>
    <w:p w:rsidR="00AF794D" w:rsidRDefault="00AF794D" w:rsidP="00E749B9">
      <w:pPr>
        <w:widowControl/>
        <w:snapToGrid w:val="0"/>
        <w:spacing w:line="440" w:lineRule="exact"/>
        <w:jc w:val="center"/>
        <w:rPr>
          <w:rFonts w:ascii="宋体" w:hAnsi="宋体"/>
          <w:b/>
          <w:snapToGrid w:val="0"/>
          <w:kern w:val="0"/>
          <w:sz w:val="24"/>
        </w:rPr>
      </w:pPr>
    </w:p>
    <w:p w:rsidR="00E749B9" w:rsidRPr="0045085C" w:rsidRDefault="00E749B9" w:rsidP="00E749B9">
      <w:pPr>
        <w:widowControl/>
        <w:snapToGrid w:val="0"/>
        <w:spacing w:line="440" w:lineRule="exact"/>
        <w:jc w:val="center"/>
        <w:rPr>
          <w:rFonts w:ascii="宋体" w:hAnsi="宋体"/>
          <w:b/>
          <w:snapToGrid w:val="0"/>
          <w:kern w:val="0"/>
          <w:sz w:val="24"/>
        </w:rPr>
      </w:pPr>
      <w:r w:rsidRPr="0045085C">
        <w:rPr>
          <w:rFonts w:ascii="宋体" w:hAnsi="宋体" w:hint="eastAsia"/>
          <w:b/>
          <w:snapToGrid w:val="0"/>
          <w:kern w:val="0"/>
          <w:sz w:val="24"/>
        </w:rPr>
        <w:t>表</w:t>
      </w:r>
      <w:r>
        <w:rPr>
          <w:rFonts w:ascii="宋体" w:hAnsi="宋体" w:hint="eastAsia"/>
          <w:b/>
          <w:snapToGrid w:val="0"/>
          <w:kern w:val="0"/>
          <w:sz w:val="24"/>
        </w:rPr>
        <w:t xml:space="preserve">5  </w:t>
      </w:r>
      <w:r w:rsidRPr="0045085C">
        <w:rPr>
          <w:rFonts w:ascii="宋体" w:hAnsi="宋体" w:hint="eastAsia"/>
          <w:b/>
          <w:snapToGrid w:val="0"/>
          <w:kern w:val="0"/>
          <w:sz w:val="24"/>
        </w:rPr>
        <w:t>公开出版的</w:t>
      </w:r>
      <w:r>
        <w:rPr>
          <w:rFonts w:ascii="宋体" w:hAnsi="宋体" w:hint="eastAsia"/>
          <w:b/>
          <w:snapToGrid w:val="0"/>
          <w:kern w:val="0"/>
          <w:sz w:val="24"/>
        </w:rPr>
        <w:t>专利</w:t>
      </w:r>
    </w:p>
    <w:tbl>
      <w:tblPr>
        <w:tblW w:w="5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3217"/>
        <w:gridCol w:w="2233"/>
        <w:gridCol w:w="1138"/>
        <w:gridCol w:w="1760"/>
      </w:tblGrid>
      <w:tr w:rsidR="00E749B9" w:rsidRPr="00F93A5D" w:rsidTr="00AF794D">
        <w:trPr>
          <w:trHeight w:val="640"/>
        </w:trPr>
        <w:tc>
          <w:tcPr>
            <w:tcW w:w="446" w:type="pct"/>
            <w:shd w:val="clear" w:color="auto" w:fill="auto"/>
            <w:vAlign w:val="center"/>
          </w:tcPr>
          <w:p w:rsidR="00E749B9" w:rsidRPr="00F93A5D" w:rsidRDefault="00E749B9" w:rsidP="00E87999">
            <w:pPr>
              <w:rPr>
                <w:rFonts w:ascii="宋体" w:hAnsi="宋体"/>
                <w:b/>
                <w:szCs w:val="21"/>
              </w:rPr>
            </w:pPr>
            <w:r w:rsidRPr="00F93A5D">
              <w:rPr>
                <w:rFonts w:ascii="宋体" w:hAnsi="宋体" w:hint="eastAsia"/>
                <w:b/>
                <w:szCs w:val="21"/>
              </w:rPr>
              <w:t>序号</w:t>
            </w:r>
          </w:p>
        </w:tc>
        <w:tc>
          <w:tcPr>
            <w:tcW w:w="1755" w:type="pct"/>
            <w:shd w:val="clear" w:color="auto" w:fill="auto"/>
            <w:vAlign w:val="center"/>
          </w:tcPr>
          <w:p w:rsidR="00E749B9" w:rsidRPr="00F93A5D" w:rsidRDefault="00AF794D" w:rsidP="00AF794D">
            <w:pPr>
              <w:jc w:val="center"/>
              <w:rPr>
                <w:rFonts w:ascii="宋体" w:hAnsi="宋体"/>
                <w:b/>
                <w:szCs w:val="21"/>
              </w:rPr>
            </w:pPr>
            <w:r w:rsidRPr="00AF794D">
              <w:rPr>
                <w:rFonts w:ascii="宋体" w:hAnsi="宋体" w:hint="eastAsia"/>
                <w:b/>
                <w:szCs w:val="21"/>
              </w:rPr>
              <w:t>实用新型专利</w:t>
            </w:r>
          </w:p>
        </w:tc>
        <w:tc>
          <w:tcPr>
            <w:tcW w:w="1218" w:type="pct"/>
            <w:shd w:val="clear" w:color="auto" w:fill="auto"/>
            <w:vAlign w:val="center"/>
          </w:tcPr>
          <w:p w:rsidR="00E749B9" w:rsidRPr="00F93A5D" w:rsidRDefault="00E709B8" w:rsidP="00E87999">
            <w:pPr>
              <w:rPr>
                <w:rFonts w:ascii="宋体" w:hAnsi="宋体"/>
                <w:b/>
                <w:szCs w:val="21"/>
              </w:rPr>
            </w:pPr>
            <w:r>
              <w:rPr>
                <w:rFonts w:ascii="宋体" w:hAnsi="宋体" w:hint="eastAsia"/>
                <w:b/>
                <w:szCs w:val="21"/>
              </w:rPr>
              <w:t xml:space="preserve">   </w:t>
            </w:r>
            <w:r w:rsidR="00E749B9" w:rsidRPr="00F93A5D">
              <w:rPr>
                <w:rFonts w:ascii="宋体" w:hAnsi="宋体" w:hint="eastAsia"/>
                <w:b/>
                <w:szCs w:val="21"/>
              </w:rPr>
              <w:t>登记号</w:t>
            </w:r>
          </w:p>
        </w:tc>
        <w:tc>
          <w:tcPr>
            <w:tcW w:w="621" w:type="pct"/>
            <w:shd w:val="clear" w:color="auto" w:fill="auto"/>
            <w:vAlign w:val="center"/>
          </w:tcPr>
          <w:p w:rsidR="00E749B9" w:rsidRPr="00F93A5D" w:rsidRDefault="00E749B9" w:rsidP="00E87999">
            <w:pPr>
              <w:rPr>
                <w:rFonts w:ascii="宋体" w:hAnsi="宋体"/>
                <w:b/>
                <w:szCs w:val="21"/>
              </w:rPr>
            </w:pPr>
            <w:r w:rsidRPr="00F93A5D">
              <w:rPr>
                <w:rFonts w:ascii="宋体" w:hAnsi="宋体" w:hint="eastAsia"/>
                <w:b/>
                <w:szCs w:val="21"/>
              </w:rPr>
              <w:t>时间</w:t>
            </w:r>
          </w:p>
        </w:tc>
        <w:tc>
          <w:tcPr>
            <w:tcW w:w="960" w:type="pct"/>
            <w:shd w:val="clear" w:color="auto" w:fill="auto"/>
            <w:vAlign w:val="center"/>
          </w:tcPr>
          <w:p w:rsidR="00E749B9" w:rsidRPr="00F93A5D" w:rsidRDefault="00E749B9" w:rsidP="00E87999">
            <w:pPr>
              <w:rPr>
                <w:rFonts w:ascii="宋体" w:hAnsi="宋体"/>
                <w:b/>
                <w:szCs w:val="21"/>
              </w:rPr>
            </w:pPr>
            <w:r w:rsidRPr="00F93A5D">
              <w:rPr>
                <w:rFonts w:ascii="宋体" w:hAnsi="宋体" w:hint="eastAsia"/>
                <w:b/>
                <w:szCs w:val="21"/>
              </w:rPr>
              <w:t>作者（排名）</w:t>
            </w:r>
          </w:p>
        </w:tc>
      </w:tr>
      <w:tr w:rsidR="00EA7DB7" w:rsidRPr="00F93A5D" w:rsidTr="00AF794D">
        <w:trPr>
          <w:trHeight w:val="640"/>
        </w:trPr>
        <w:tc>
          <w:tcPr>
            <w:tcW w:w="446" w:type="pct"/>
            <w:shd w:val="clear" w:color="auto" w:fill="auto"/>
            <w:vAlign w:val="center"/>
          </w:tcPr>
          <w:p w:rsidR="00EA7DB7" w:rsidRPr="009F1C3E" w:rsidRDefault="00EA7DB7" w:rsidP="00AF794D">
            <w:pPr>
              <w:adjustRightInd w:val="0"/>
              <w:spacing w:line="312" w:lineRule="atLeast"/>
              <w:jc w:val="center"/>
              <w:textAlignment w:val="baseline"/>
              <w:rPr>
                <w:rFonts w:ascii="宋体" w:hAnsi="宋体"/>
                <w:szCs w:val="21"/>
              </w:rPr>
            </w:pPr>
            <w:r w:rsidRPr="009F1C3E">
              <w:rPr>
                <w:rFonts w:ascii="宋体" w:hAnsi="宋体" w:hint="eastAsia"/>
                <w:szCs w:val="21"/>
              </w:rPr>
              <w:t>1</w:t>
            </w:r>
          </w:p>
        </w:tc>
        <w:tc>
          <w:tcPr>
            <w:tcW w:w="1755" w:type="pct"/>
            <w:shd w:val="clear" w:color="auto" w:fill="auto"/>
            <w:vAlign w:val="center"/>
          </w:tcPr>
          <w:p w:rsidR="00EA7DB7" w:rsidRPr="00F93A5D" w:rsidRDefault="00EA7DB7" w:rsidP="00E87999">
            <w:pPr>
              <w:adjustRightInd w:val="0"/>
              <w:spacing w:line="312" w:lineRule="atLeast"/>
              <w:jc w:val="center"/>
              <w:textAlignment w:val="baseline"/>
              <w:rPr>
                <w:rFonts w:ascii="宋体" w:hAnsi="宋体"/>
                <w:szCs w:val="21"/>
              </w:rPr>
            </w:pPr>
            <w:r w:rsidRPr="009F1C3E">
              <w:rPr>
                <w:rFonts w:ascii="宋体" w:hAnsi="宋体" w:hint="eastAsia"/>
                <w:szCs w:val="21"/>
              </w:rPr>
              <w:t>一种实验室用样品干燥装置</w:t>
            </w:r>
          </w:p>
        </w:tc>
        <w:tc>
          <w:tcPr>
            <w:tcW w:w="1218" w:type="pct"/>
            <w:shd w:val="clear" w:color="auto" w:fill="auto"/>
            <w:vAlign w:val="center"/>
          </w:tcPr>
          <w:p w:rsidR="00EA7DB7" w:rsidRPr="00F93A5D" w:rsidRDefault="00EA7DB7" w:rsidP="00E87999">
            <w:pPr>
              <w:adjustRightInd w:val="0"/>
              <w:spacing w:line="312" w:lineRule="atLeast"/>
              <w:jc w:val="center"/>
              <w:textAlignment w:val="baseline"/>
              <w:rPr>
                <w:rFonts w:ascii="宋体" w:hAnsi="宋体"/>
                <w:szCs w:val="21"/>
              </w:rPr>
            </w:pPr>
            <w:r w:rsidRPr="009F1C3E">
              <w:rPr>
                <w:rFonts w:ascii="宋体" w:hAnsi="宋体"/>
                <w:szCs w:val="21"/>
              </w:rPr>
              <w:t>ZL201620385081.6</w:t>
            </w:r>
          </w:p>
        </w:tc>
        <w:tc>
          <w:tcPr>
            <w:tcW w:w="621" w:type="pct"/>
            <w:shd w:val="clear" w:color="auto" w:fill="auto"/>
            <w:vAlign w:val="center"/>
          </w:tcPr>
          <w:p w:rsidR="00EA7DB7" w:rsidRPr="00F93A5D" w:rsidRDefault="00EA7DB7" w:rsidP="00E87999">
            <w:pPr>
              <w:adjustRightInd w:val="0"/>
              <w:spacing w:line="312" w:lineRule="atLeast"/>
              <w:jc w:val="center"/>
              <w:textAlignment w:val="baseline"/>
              <w:rPr>
                <w:rFonts w:ascii="宋体" w:hAnsi="宋体"/>
                <w:szCs w:val="21"/>
              </w:rPr>
            </w:pPr>
            <w:r w:rsidRPr="00F93A5D">
              <w:rPr>
                <w:rFonts w:ascii="宋体" w:hAnsi="宋体" w:hint="eastAsia"/>
                <w:szCs w:val="21"/>
              </w:rPr>
              <w:t>201</w:t>
            </w:r>
            <w:r>
              <w:rPr>
                <w:rFonts w:ascii="宋体" w:hAnsi="宋体" w:hint="eastAsia"/>
                <w:szCs w:val="21"/>
              </w:rPr>
              <w:t>6</w:t>
            </w:r>
          </w:p>
        </w:tc>
        <w:tc>
          <w:tcPr>
            <w:tcW w:w="960" w:type="pct"/>
            <w:shd w:val="clear" w:color="auto" w:fill="auto"/>
            <w:vAlign w:val="center"/>
          </w:tcPr>
          <w:p w:rsidR="00EA7DB7" w:rsidRPr="009F1C3E" w:rsidRDefault="00EA7DB7" w:rsidP="00E87999">
            <w:pPr>
              <w:adjustRightInd w:val="0"/>
              <w:spacing w:line="312" w:lineRule="atLeast"/>
              <w:jc w:val="center"/>
              <w:textAlignment w:val="baseline"/>
              <w:rPr>
                <w:rFonts w:ascii="宋体" w:hAnsi="宋体"/>
                <w:szCs w:val="21"/>
              </w:rPr>
            </w:pPr>
            <w:r w:rsidRPr="0039218F">
              <w:rPr>
                <w:rFonts w:ascii="宋体" w:hAnsi="宋体" w:hint="eastAsia"/>
                <w:szCs w:val="21"/>
              </w:rPr>
              <w:t>蒋桂英</w:t>
            </w:r>
            <w:r>
              <w:rPr>
                <w:rFonts w:ascii="宋体" w:hAnsi="宋体" w:hint="eastAsia"/>
                <w:szCs w:val="21"/>
              </w:rPr>
              <w:t>(2)</w:t>
            </w:r>
          </w:p>
        </w:tc>
      </w:tr>
      <w:tr w:rsidR="00EA7DB7" w:rsidRPr="00F93A5D" w:rsidTr="00AF794D">
        <w:trPr>
          <w:trHeight w:val="640"/>
        </w:trPr>
        <w:tc>
          <w:tcPr>
            <w:tcW w:w="446" w:type="pct"/>
            <w:shd w:val="clear" w:color="auto" w:fill="auto"/>
            <w:vAlign w:val="center"/>
          </w:tcPr>
          <w:p w:rsidR="00EA7DB7" w:rsidRPr="009F1C3E" w:rsidRDefault="00EA7DB7" w:rsidP="00AF794D">
            <w:pPr>
              <w:adjustRightInd w:val="0"/>
              <w:spacing w:line="312" w:lineRule="atLeast"/>
              <w:jc w:val="center"/>
              <w:textAlignment w:val="baseline"/>
              <w:rPr>
                <w:rFonts w:ascii="宋体" w:hAnsi="宋体"/>
                <w:szCs w:val="21"/>
              </w:rPr>
            </w:pPr>
            <w:r w:rsidRPr="009F1C3E">
              <w:rPr>
                <w:rFonts w:ascii="宋体" w:hAnsi="宋体" w:hint="eastAsia"/>
                <w:szCs w:val="21"/>
              </w:rPr>
              <w:t>2</w:t>
            </w:r>
          </w:p>
        </w:tc>
        <w:tc>
          <w:tcPr>
            <w:tcW w:w="1755" w:type="pct"/>
            <w:shd w:val="clear" w:color="auto" w:fill="auto"/>
            <w:vAlign w:val="center"/>
          </w:tcPr>
          <w:p w:rsidR="00EA7DB7" w:rsidRPr="009F1C3E" w:rsidRDefault="00EA7DB7" w:rsidP="00E87999">
            <w:pPr>
              <w:adjustRightInd w:val="0"/>
              <w:spacing w:line="312" w:lineRule="atLeast"/>
              <w:jc w:val="center"/>
              <w:textAlignment w:val="baseline"/>
              <w:rPr>
                <w:rFonts w:ascii="宋体" w:hAnsi="宋体"/>
                <w:szCs w:val="21"/>
              </w:rPr>
            </w:pPr>
            <w:r w:rsidRPr="009F1C3E">
              <w:rPr>
                <w:rFonts w:ascii="宋体" w:hAnsi="宋体" w:hint="eastAsia"/>
                <w:szCs w:val="21"/>
              </w:rPr>
              <w:t>滴灌带固定装置</w:t>
            </w:r>
          </w:p>
        </w:tc>
        <w:tc>
          <w:tcPr>
            <w:tcW w:w="1218" w:type="pct"/>
            <w:shd w:val="clear" w:color="auto" w:fill="auto"/>
            <w:vAlign w:val="center"/>
          </w:tcPr>
          <w:p w:rsidR="00EA7DB7" w:rsidRDefault="00EA7DB7" w:rsidP="00E87999">
            <w:pPr>
              <w:adjustRightInd w:val="0"/>
              <w:spacing w:line="312" w:lineRule="atLeast"/>
              <w:jc w:val="center"/>
              <w:textAlignment w:val="baseline"/>
              <w:rPr>
                <w:rFonts w:ascii="宋体" w:hAnsi="宋体"/>
                <w:szCs w:val="21"/>
              </w:rPr>
            </w:pPr>
            <w:r w:rsidRPr="009F1C3E">
              <w:rPr>
                <w:rFonts w:ascii="宋体" w:hAnsi="宋体"/>
                <w:szCs w:val="21"/>
              </w:rPr>
              <w:t>ZL201720321242.X</w:t>
            </w:r>
          </w:p>
        </w:tc>
        <w:tc>
          <w:tcPr>
            <w:tcW w:w="621" w:type="pct"/>
            <w:shd w:val="clear" w:color="auto" w:fill="auto"/>
            <w:vAlign w:val="center"/>
          </w:tcPr>
          <w:p w:rsidR="00EA7DB7" w:rsidRPr="00F93A5D" w:rsidRDefault="00EA7DB7" w:rsidP="00E87999">
            <w:pPr>
              <w:adjustRightInd w:val="0"/>
              <w:spacing w:line="312" w:lineRule="atLeast"/>
              <w:jc w:val="center"/>
              <w:textAlignment w:val="baseline"/>
              <w:rPr>
                <w:rFonts w:ascii="宋体" w:hAnsi="宋体"/>
                <w:szCs w:val="21"/>
              </w:rPr>
            </w:pPr>
            <w:r w:rsidRPr="00F93A5D">
              <w:rPr>
                <w:rFonts w:ascii="宋体" w:hAnsi="宋体" w:hint="eastAsia"/>
                <w:szCs w:val="21"/>
              </w:rPr>
              <w:t>201</w:t>
            </w:r>
            <w:r>
              <w:rPr>
                <w:rFonts w:ascii="宋体" w:hAnsi="宋体" w:hint="eastAsia"/>
                <w:szCs w:val="21"/>
              </w:rPr>
              <w:t>7</w:t>
            </w:r>
          </w:p>
        </w:tc>
        <w:tc>
          <w:tcPr>
            <w:tcW w:w="960" w:type="pct"/>
            <w:shd w:val="clear" w:color="auto" w:fill="auto"/>
            <w:vAlign w:val="center"/>
          </w:tcPr>
          <w:p w:rsidR="00EA7DB7" w:rsidRPr="009F1C3E" w:rsidRDefault="00EA7DB7" w:rsidP="00E87999">
            <w:pPr>
              <w:adjustRightInd w:val="0"/>
              <w:spacing w:line="312" w:lineRule="atLeast"/>
              <w:jc w:val="center"/>
              <w:textAlignment w:val="baseline"/>
              <w:rPr>
                <w:rFonts w:ascii="宋体" w:hAnsi="宋体"/>
                <w:szCs w:val="21"/>
              </w:rPr>
            </w:pPr>
            <w:r w:rsidRPr="0039218F">
              <w:rPr>
                <w:rFonts w:ascii="宋体" w:hAnsi="宋体" w:hint="eastAsia"/>
                <w:szCs w:val="21"/>
              </w:rPr>
              <w:t>蒋桂英</w:t>
            </w:r>
            <w:r>
              <w:rPr>
                <w:rFonts w:ascii="宋体" w:hAnsi="宋体" w:hint="eastAsia"/>
                <w:szCs w:val="21"/>
              </w:rPr>
              <w:t>(2)</w:t>
            </w:r>
          </w:p>
        </w:tc>
      </w:tr>
      <w:tr w:rsidR="00EA7DB7" w:rsidRPr="00F93A5D" w:rsidTr="00AF794D">
        <w:trPr>
          <w:trHeight w:val="665"/>
        </w:trPr>
        <w:tc>
          <w:tcPr>
            <w:tcW w:w="446" w:type="pct"/>
            <w:shd w:val="clear" w:color="auto" w:fill="auto"/>
            <w:vAlign w:val="center"/>
          </w:tcPr>
          <w:p w:rsidR="00EA7DB7" w:rsidRPr="009F1C3E" w:rsidRDefault="00EA7DB7" w:rsidP="00AF794D">
            <w:pPr>
              <w:adjustRightInd w:val="0"/>
              <w:spacing w:line="312" w:lineRule="atLeast"/>
              <w:jc w:val="center"/>
              <w:textAlignment w:val="baseline"/>
              <w:rPr>
                <w:rFonts w:ascii="宋体" w:hAnsi="宋体"/>
                <w:szCs w:val="21"/>
              </w:rPr>
            </w:pPr>
            <w:r w:rsidRPr="009F1C3E">
              <w:rPr>
                <w:rFonts w:ascii="宋体" w:hAnsi="宋体" w:hint="eastAsia"/>
                <w:szCs w:val="21"/>
              </w:rPr>
              <w:t>3</w:t>
            </w:r>
          </w:p>
        </w:tc>
        <w:tc>
          <w:tcPr>
            <w:tcW w:w="1755" w:type="pct"/>
            <w:shd w:val="clear" w:color="auto" w:fill="auto"/>
            <w:vAlign w:val="center"/>
          </w:tcPr>
          <w:p w:rsidR="00EA7DB7" w:rsidRPr="009F1C3E" w:rsidRDefault="00EA7DB7" w:rsidP="00E87999">
            <w:pPr>
              <w:adjustRightInd w:val="0"/>
              <w:spacing w:line="312" w:lineRule="atLeast"/>
              <w:jc w:val="center"/>
              <w:textAlignment w:val="baseline"/>
              <w:rPr>
                <w:rFonts w:ascii="宋体" w:hAnsi="宋体"/>
                <w:szCs w:val="21"/>
              </w:rPr>
            </w:pPr>
            <w:r w:rsidRPr="00EA7DB7">
              <w:rPr>
                <w:rFonts w:ascii="宋体" w:hAnsi="宋体" w:hint="eastAsia"/>
                <w:szCs w:val="21"/>
              </w:rPr>
              <w:t>一种滴灌带回收装置</w:t>
            </w:r>
          </w:p>
        </w:tc>
        <w:tc>
          <w:tcPr>
            <w:tcW w:w="1218" w:type="pct"/>
            <w:shd w:val="clear" w:color="auto" w:fill="auto"/>
            <w:vAlign w:val="center"/>
          </w:tcPr>
          <w:p w:rsidR="00EA7DB7" w:rsidRDefault="00EA7DB7" w:rsidP="00E87999">
            <w:pPr>
              <w:adjustRightInd w:val="0"/>
              <w:spacing w:line="312" w:lineRule="atLeast"/>
              <w:jc w:val="center"/>
              <w:textAlignment w:val="baseline"/>
              <w:rPr>
                <w:rFonts w:ascii="宋体" w:hAnsi="宋体"/>
                <w:szCs w:val="21"/>
              </w:rPr>
            </w:pPr>
            <w:r w:rsidRPr="00EA7DB7">
              <w:rPr>
                <w:rFonts w:ascii="宋体" w:hAnsi="宋体"/>
                <w:szCs w:val="21"/>
              </w:rPr>
              <w:t>ZL201720104987.0</w:t>
            </w:r>
          </w:p>
        </w:tc>
        <w:tc>
          <w:tcPr>
            <w:tcW w:w="621" w:type="pct"/>
            <w:shd w:val="clear" w:color="auto" w:fill="auto"/>
            <w:vAlign w:val="center"/>
          </w:tcPr>
          <w:p w:rsidR="00EA7DB7" w:rsidRPr="00F93A5D" w:rsidRDefault="00EA7DB7" w:rsidP="00E87999">
            <w:pPr>
              <w:adjustRightInd w:val="0"/>
              <w:spacing w:line="312" w:lineRule="atLeast"/>
              <w:jc w:val="center"/>
              <w:textAlignment w:val="baseline"/>
              <w:rPr>
                <w:rFonts w:ascii="宋体" w:hAnsi="宋体"/>
                <w:szCs w:val="21"/>
              </w:rPr>
            </w:pPr>
            <w:r w:rsidRPr="00F93A5D">
              <w:rPr>
                <w:rFonts w:ascii="宋体" w:hAnsi="宋体" w:hint="eastAsia"/>
                <w:szCs w:val="21"/>
              </w:rPr>
              <w:t>201</w:t>
            </w:r>
            <w:r>
              <w:rPr>
                <w:rFonts w:ascii="宋体" w:hAnsi="宋体" w:hint="eastAsia"/>
                <w:szCs w:val="21"/>
              </w:rPr>
              <w:t>7</w:t>
            </w:r>
          </w:p>
        </w:tc>
        <w:tc>
          <w:tcPr>
            <w:tcW w:w="960" w:type="pct"/>
            <w:shd w:val="clear" w:color="auto" w:fill="auto"/>
            <w:vAlign w:val="center"/>
          </w:tcPr>
          <w:p w:rsidR="00EA7DB7" w:rsidRPr="009F1C3E" w:rsidRDefault="00EA7DB7" w:rsidP="00E87999">
            <w:pPr>
              <w:adjustRightInd w:val="0"/>
              <w:spacing w:line="312" w:lineRule="atLeast"/>
              <w:jc w:val="center"/>
              <w:textAlignment w:val="baseline"/>
              <w:rPr>
                <w:rFonts w:ascii="宋体" w:hAnsi="宋体"/>
                <w:szCs w:val="21"/>
              </w:rPr>
            </w:pPr>
            <w:r>
              <w:rPr>
                <w:rFonts w:ascii="宋体" w:hAnsi="宋体" w:hint="eastAsia"/>
                <w:szCs w:val="21"/>
              </w:rPr>
              <w:t>樊华(2)</w:t>
            </w:r>
          </w:p>
        </w:tc>
      </w:tr>
    </w:tbl>
    <w:p w:rsidR="00E749B9" w:rsidRDefault="00E749B9" w:rsidP="00E749B9">
      <w:pPr>
        <w:widowControl/>
        <w:snapToGrid w:val="0"/>
        <w:spacing w:line="440" w:lineRule="exact"/>
        <w:jc w:val="center"/>
        <w:rPr>
          <w:rFonts w:ascii="宋体" w:hAnsi="宋体"/>
          <w:b/>
          <w:snapToGrid w:val="0"/>
          <w:kern w:val="0"/>
          <w:sz w:val="24"/>
        </w:rPr>
      </w:pPr>
    </w:p>
    <w:p w:rsidR="00E749B9" w:rsidRDefault="00E749B9" w:rsidP="00E749B9">
      <w:pPr>
        <w:widowControl/>
        <w:snapToGrid w:val="0"/>
        <w:spacing w:line="440" w:lineRule="exact"/>
        <w:jc w:val="center"/>
        <w:rPr>
          <w:rFonts w:ascii="宋体" w:hAnsi="宋体"/>
          <w:b/>
          <w:snapToGrid w:val="0"/>
          <w:kern w:val="0"/>
          <w:sz w:val="24"/>
        </w:rPr>
      </w:pPr>
      <w:r>
        <w:rPr>
          <w:rFonts w:ascii="宋体" w:hAnsi="宋体" w:hint="eastAsia"/>
          <w:b/>
          <w:snapToGrid w:val="0"/>
          <w:kern w:val="0"/>
          <w:sz w:val="24"/>
        </w:rPr>
        <w:t>表6</w:t>
      </w:r>
      <w:r w:rsidR="00351017">
        <w:rPr>
          <w:rFonts w:ascii="宋体" w:hAnsi="宋体" w:hint="eastAsia"/>
          <w:b/>
          <w:snapToGrid w:val="0"/>
          <w:kern w:val="0"/>
          <w:sz w:val="24"/>
        </w:rPr>
        <w:t xml:space="preserve"> </w:t>
      </w:r>
      <w:r w:rsidRPr="000D461A">
        <w:rPr>
          <w:rFonts w:ascii="宋体" w:hAnsi="宋体" w:hint="eastAsia"/>
          <w:b/>
          <w:snapToGrid w:val="0"/>
          <w:kern w:val="0"/>
          <w:sz w:val="24"/>
        </w:rPr>
        <w:t>获教学奖励一览表</w:t>
      </w:r>
    </w:p>
    <w:tbl>
      <w:tblPr>
        <w:tblW w:w="53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
        <w:gridCol w:w="3758"/>
        <w:gridCol w:w="1484"/>
        <w:gridCol w:w="1471"/>
        <w:gridCol w:w="1583"/>
      </w:tblGrid>
      <w:tr w:rsidR="00E749B9" w:rsidRPr="00F93A5D" w:rsidTr="00EA7DB7">
        <w:trPr>
          <w:trHeight w:val="717"/>
        </w:trPr>
        <w:tc>
          <w:tcPr>
            <w:tcW w:w="487" w:type="pct"/>
            <w:shd w:val="clear" w:color="auto" w:fill="auto"/>
          </w:tcPr>
          <w:p w:rsidR="00E749B9" w:rsidRPr="00F93A5D" w:rsidRDefault="00E749B9" w:rsidP="00E87999">
            <w:pPr>
              <w:widowControl/>
              <w:adjustRightInd w:val="0"/>
              <w:snapToGrid w:val="0"/>
              <w:spacing w:line="440" w:lineRule="exact"/>
              <w:jc w:val="center"/>
              <w:textAlignment w:val="baseline"/>
              <w:rPr>
                <w:rFonts w:ascii="宋体" w:hAnsi="宋体"/>
                <w:b/>
                <w:snapToGrid w:val="0"/>
                <w:kern w:val="0"/>
                <w:szCs w:val="21"/>
              </w:rPr>
            </w:pPr>
            <w:r w:rsidRPr="00F93A5D">
              <w:rPr>
                <w:rFonts w:ascii="宋体" w:hAnsi="宋体" w:hint="eastAsia"/>
                <w:b/>
                <w:snapToGrid w:val="0"/>
                <w:kern w:val="0"/>
                <w:szCs w:val="21"/>
              </w:rPr>
              <w:t>序号</w:t>
            </w:r>
          </w:p>
        </w:tc>
        <w:tc>
          <w:tcPr>
            <w:tcW w:w="2044" w:type="pct"/>
            <w:shd w:val="clear" w:color="auto" w:fill="auto"/>
          </w:tcPr>
          <w:p w:rsidR="00E749B9" w:rsidRPr="00F93A5D" w:rsidRDefault="00E749B9" w:rsidP="00E87999">
            <w:pPr>
              <w:widowControl/>
              <w:adjustRightInd w:val="0"/>
              <w:snapToGrid w:val="0"/>
              <w:spacing w:line="440" w:lineRule="exact"/>
              <w:jc w:val="center"/>
              <w:textAlignment w:val="baseline"/>
              <w:rPr>
                <w:rFonts w:ascii="宋体" w:hAnsi="宋体"/>
                <w:b/>
                <w:snapToGrid w:val="0"/>
                <w:kern w:val="0"/>
                <w:szCs w:val="21"/>
              </w:rPr>
            </w:pPr>
            <w:r w:rsidRPr="00F93A5D">
              <w:rPr>
                <w:rFonts w:ascii="宋体" w:hAnsi="宋体" w:hint="eastAsia"/>
                <w:b/>
                <w:snapToGrid w:val="0"/>
                <w:kern w:val="0"/>
                <w:szCs w:val="21"/>
              </w:rPr>
              <w:t>奖励名称</w:t>
            </w:r>
          </w:p>
        </w:tc>
        <w:tc>
          <w:tcPr>
            <w:tcW w:w="807" w:type="pct"/>
            <w:shd w:val="clear" w:color="auto" w:fill="auto"/>
          </w:tcPr>
          <w:p w:rsidR="00E749B9" w:rsidRPr="00F93A5D" w:rsidRDefault="00E749B9" w:rsidP="00E87999">
            <w:pPr>
              <w:widowControl/>
              <w:adjustRightInd w:val="0"/>
              <w:snapToGrid w:val="0"/>
              <w:spacing w:line="440" w:lineRule="exact"/>
              <w:jc w:val="center"/>
              <w:textAlignment w:val="baseline"/>
              <w:rPr>
                <w:rFonts w:ascii="宋体" w:hAnsi="宋体"/>
                <w:b/>
                <w:snapToGrid w:val="0"/>
                <w:kern w:val="0"/>
                <w:szCs w:val="21"/>
              </w:rPr>
            </w:pPr>
            <w:r w:rsidRPr="00F93A5D">
              <w:rPr>
                <w:rFonts w:ascii="宋体" w:hAnsi="宋体" w:hint="eastAsia"/>
                <w:b/>
                <w:snapToGrid w:val="0"/>
                <w:kern w:val="0"/>
                <w:szCs w:val="21"/>
              </w:rPr>
              <w:t>奖励时间</w:t>
            </w:r>
          </w:p>
        </w:tc>
        <w:tc>
          <w:tcPr>
            <w:tcW w:w="800" w:type="pct"/>
            <w:shd w:val="clear" w:color="auto" w:fill="auto"/>
          </w:tcPr>
          <w:p w:rsidR="00E749B9" w:rsidRPr="00F93A5D" w:rsidRDefault="00E749B9" w:rsidP="00E87999">
            <w:pPr>
              <w:widowControl/>
              <w:adjustRightInd w:val="0"/>
              <w:snapToGrid w:val="0"/>
              <w:spacing w:line="440" w:lineRule="exact"/>
              <w:jc w:val="center"/>
              <w:textAlignment w:val="baseline"/>
              <w:rPr>
                <w:rFonts w:ascii="宋体" w:hAnsi="宋体"/>
                <w:b/>
                <w:snapToGrid w:val="0"/>
                <w:kern w:val="0"/>
                <w:szCs w:val="21"/>
              </w:rPr>
            </w:pPr>
            <w:r w:rsidRPr="00F93A5D">
              <w:rPr>
                <w:rFonts w:ascii="宋体" w:hAnsi="宋体" w:hint="eastAsia"/>
                <w:b/>
                <w:snapToGrid w:val="0"/>
                <w:kern w:val="0"/>
                <w:szCs w:val="21"/>
              </w:rPr>
              <w:t>级别</w:t>
            </w:r>
          </w:p>
        </w:tc>
        <w:tc>
          <w:tcPr>
            <w:tcW w:w="861" w:type="pct"/>
            <w:shd w:val="clear" w:color="auto" w:fill="auto"/>
          </w:tcPr>
          <w:p w:rsidR="00E749B9" w:rsidRPr="00F93A5D" w:rsidRDefault="00E749B9" w:rsidP="00E87999">
            <w:pPr>
              <w:widowControl/>
              <w:adjustRightInd w:val="0"/>
              <w:snapToGrid w:val="0"/>
              <w:spacing w:line="440" w:lineRule="exact"/>
              <w:jc w:val="center"/>
              <w:textAlignment w:val="baseline"/>
              <w:rPr>
                <w:rFonts w:ascii="宋体" w:hAnsi="宋体"/>
                <w:b/>
                <w:snapToGrid w:val="0"/>
                <w:kern w:val="0"/>
                <w:szCs w:val="21"/>
              </w:rPr>
            </w:pPr>
            <w:r w:rsidRPr="00F93A5D">
              <w:rPr>
                <w:rFonts w:ascii="宋体" w:hAnsi="宋体" w:hint="eastAsia"/>
                <w:b/>
                <w:snapToGrid w:val="0"/>
                <w:kern w:val="0"/>
                <w:szCs w:val="21"/>
              </w:rPr>
              <w:t>受奖励人</w:t>
            </w:r>
          </w:p>
        </w:tc>
      </w:tr>
      <w:tr w:rsidR="00E709B8" w:rsidRPr="00F93A5D" w:rsidTr="00E709B8">
        <w:trPr>
          <w:trHeight w:val="717"/>
        </w:trPr>
        <w:tc>
          <w:tcPr>
            <w:tcW w:w="487" w:type="pct"/>
            <w:shd w:val="clear" w:color="auto" w:fill="auto"/>
            <w:vAlign w:val="center"/>
          </w:tcPr>
          <w:p w:rsidR="00E709B8" w:rsidRPr="0039218F" w:rsidRDefault="00E709B8" w:rsidP="00E87999">
            <w:pPr>
              <w:widowControl/>
              <w:adjustRightInd w:val="0"/>
              <w:snapToGrid w:val="0"/>
              <w:spacing w:line="440" w:lineRule="exact"/>
              <w:jc w:val="center"/>
              <w:textAlignment w:val="baseline"/>
              <w:rPr>
                <w:rFonts w:ascii="宋体" w:hAnsi="宋体"/>
                <w:snapToGrid w:val="0"/>
                <w:kern w:val="0"/>
                <w:szCs w:val="21"/>
              </w:rPr>
            </w:pPr>
            <w:r>
              <w:rPr>
                <w:rFonts w:ascii="宋体" w:hAnsi="宋体" w:hint="eastAsia"/>
                <w:snapToGrid w:val="0"/>
                <w:kern w:val="0"/>
                <w:szCs w:val="21"/>
              </w:rPr>
              <w:t>1</w:t>
            </w:r>
          </w:p>
        </w:tc>
        <w:tc>
          <w:tcPr>
            <w:tcW w:w="2044" w:type="pct"/>
            <w:shd w:val="clear" w:color="auto" w:fill="auto"/>
            <w:vAlign w:val="center"/>
          </w:tcPr>
          <w:p w:rsidR="00E709B8" w:rsidRDefault="00E709B8" w:rsidP="00E87999">
            <w:pPr>
              <w:adjustRightInd w:val="0"/>
              <w:spacing w:line="312" w:lineRule="atLeast"/>
              <w:jc w:val="center"/>
              <w:textAlignment w:val="baseline"/>
              <w:rPr>
                <w:rFonts w:ascii="宋体" w:hAnsi="宋体"/>
                <w:szCs w:val="21"/>
              </w:rPr>
            </w:pPr>
            <w:r>
              <w:rPr>
                <w:rFonts w:ascii="宋体" w:hAnsi="宋体" w:hint="eastAsia"/>
                <w:szCs w:val="21"/>
              </w:rPr>
              <w:t>石河子大学教学竞赛二等奖</w:t>
            </w:r>
          </w:p>
        </w:tc>
        <w:tc>
          <w:tcPr>
            <w:tcW w:w="807" w:type="pct"/>
            <w:shd w:val="clear" w:color="auto" w:fill="auto"/>
            <w:vAlign w:val="center"/>
          </w:tcPr>
          <w:p w:rsidR="00E709B8" w:rsidRPr="0039218F" w:rsidRDefault="00E709B8" w:rsidP="00E709B8">
            <w:pPr>
              <w:adjustRightInd w:val="0"/>
              <w:spacing w:line="312" w:lineRule="atLeast"/>
              <w:jc w:val="center"/>
              <w:textAlignment w:val="baseline"/>
              <w:rPr>
                <w:rFonts w:ascii="宋体" w:hAnsi="宋体"/>
                <w:szCs w:val="21"/>
              </w:rPr>
            </w:pPr>
            <w:r>
              <w:rPr>
                <w:rFonts w:ascii="宋体" w:hAnsi="宋体" w:hint="eastAsia"/>
                <w:szCs w:val="21"/>
              </w:rPr>
              <w:t>2016</w:t>
            </w:r>
          </w:p>
        </w:tc>
        <w:tc>
          <w:tcPr>
            <w:tcW w:w="800" w:type="pct"/>
            <w:shd w:val="clear" w:color="auto" w:fill="auto"/>
            <w:vAlign w:val="center"/>
          </w:tcPr>
          <w:p w:rsidR="00E709B8" w:rsidRPr="0039218F" w:rsidRDefault="00E709B8" w:rsidP="00E87999">
            <w:pPr>
              <w:adjustRightInd w:val="0"/>
              <w:spacing w:line="312" w:lineRule="atLeast"/>
              <w:jc w:val="center"/>
              <w:textAlignment w:val="baseline"/>
              <w:rPr>
                <w:rFonts w:ascii="宋体" w:hAnsi="宋体"/>
                <w:szCs w:val="21"/>
              </w:rPr>
            </w:pPr>
            <w:r w:rsidRPr="0039218F">
              <w:rPr>
                <w:rFonts w:ascii="宋体" w:hAnsi="宋体" w:hint="eastAsia"/>
                <w:szCs w:val="21"/>
              </w:rPr>
              <w:t>农学院</w:t>
            </w:r>
          </w:p>
        </w:tc>
        <w:tc>
          <w:tcPr>
            <w:tcW w:w="861" w:type="pct"/>
            <w:shd w:val="clear" w:color="auto" w:fill="auto"/>
            <w:vAlign w:val="center"/>
          </w:tcPr>
          <w:p w:rsidR="00E709B8" w:rsidRPr="0039218F" w:rsidRDefault="00E709B8" w:rsidP="00E87999">
            <w:pPr>
              <w:adjustRightInd w:val="0"/>
              <w:spacing w:line="312" w:lineRule="atLeast"/>
              <w:jc w:val="center"/>
              <w:textAlignment w:val="baseline"/>
              <w:rPr>
                <w:rFonts w:ascii="宋体" w:hAnsi="宋体"/>
                <w:szCs w:val="21"/>
              </w:rPr>
            </w:pPr>
            <w:r>
              <w:rPr>
                <w:rFonts w:ascii="宋体" w:hAnsi="宋体" w:hint="eastAsia"/>
                <w:szCs w:val="21"/>
              </w:rPr>
              <w:t>罗宏海</w:t>
            </w:r>
          </w:p>
        </w:tc>
      </w:tr>
      <w:tr w:rsidR="00E709B8" w:rsidRPr="00F93A5D" w:rsidTr="00E709B8">
        <w:trPr>
          <w:trHeight w:val="717"/>
        </w:trPr>
        <w:tc>
          <w:tcPr>
            <w:tcW w:w="487" w:type="pct"/>
            <w:shd w:val="clear" w:color="auto" w:fill="auto"/>
            <w:vAlign w:val="center"/>
          </w:tcPr>
          <w:p w:rsidR="00E709B8" w:rsidRPr="0039218F" w:rsidRDefault="00E709B8" w:rsidP="00E87999">
            <w:pPr>
              <w:widowControl/>
              <w:adjustRightInd w:val="0"/>
              <w:snapToGrid w:val="0"/>
              <w:spacing w:line="440" w:lineRule="exact"/>
              <w:jc w:val="center"/>
              <w:textAlignment w:val="baseline"/>
              <w:rPr>
                <w:rFonts w:ascii="宋体" w:hAnsi="宋体"/>
                <w:snapToGrid w:val="0"/>
                <w:kern w:val="0"/>
                <w:szCs w:val="21"/>
              </w:rPr>
            </w:pPr>
            <w:r>
              <w:rPr>
                <w:rFonts w:ascii="宋体" w:hAnsi="宋体" w:hint="eastAsia"/>
                <w:snapToGrid w:val="0"/>
                <w:kern w:val="0"/>
                <w:szCs w:val="21"/>
              </w:rPr>
              <w:t>2</w:t>
            </w:r>
          </w:p>
        </w:tc>
        <w:tc>
          <w:tcPr>
            <w:tcW w:w="2044" w:type="pct"/>
            <w:shd w:val="clear" w:color="auto" w:fill="auto"/>
            <w:vAlign w:val="center"/>
          </w:tcPr>
          <w:p w:rsidR="00E709B8" w:rsidRPr="0039218F" w:rsidRDefault="00E709B8" w:rsidP="00E87999">
            <w:pPr>
              <w:adjustRightInd w:val="0"/>
              <w:spacing w:line="312" w:lineRule="atLeast"/>
              <w:jc w:val="center"/>
              <w:textAlignment w:val="baseline"/>
              <w:rPr>
                <w:rFonts w:ascii="宋体" w:hAnsi="宋体"/>
                <w:szCs w:val="21"/>
              </w:rPr>
            </w:pPr>
            <w:r w:rsidRPr="0039218F">
              <w:rPr>
                <w:rFonts w:ascii="宋体" w:hAnsi="宋体" w:hint="eastAsia"/>
                <w:szCs w:val="21"/>
              </w:rPr>
              <w:t>石河子大学教学名师</w:t>
            </w:r>
          </w:p>
        </w:tc>
        <w:tc>
          <w:tcPr>
            <w:tcW w:w="807" w:type="pct"/>
            <w:shd w:val="clear" w:color="auto" w:fill="auto"/>
            <w:vAlign w:val="center"/>
          </w:tcPr>
          <w:p w:rsidR="00E709B8" w:rsidRPr="0039218F" w:rsidRDefault="00E709B8" w:rsidP="00E87999">
            <w:pPr>
              <w:adjustRightInd w:val="0"/>
              <w:spacing w:line="312" w:lineRule="atLeast"/>
              <w:jc w:val="center"/>
              <w:textAlignment w:val="baseline"/>
              <w:rPr>
                <w:rFonts w:ascii="宋体" w:hAnsi="宋体"/>
                <w:szCs w:val="21"/>
              </w:rPr>
            </w:pPr>
            <w:r w:rsidRPr="0039218F">
              <w:rPr>
                <w:rFonts w:ascii="宋体" w:hAnsi="宋体"/>
                <w:szCs w:val="21"/>
              </w:rPr>
              <w:t>2016</w:t>
            </w:r>
          </w:p>
        </w:tc>
        <w:tc>
          <w:tcPr>
            <w:tcW w:w="800" w:type="pct"/>
            <w:shd w:val="clear" w:color="auto" w:fill="auto"/>
            <w:vAlign w:val="center"/>
          </w:tcPr>
          <w:p w:rsidR="00E709B8" w:rsidRPr="0039218F" w:rsidRDefault="00E709B8" w:rsidP="00E87999">
            <w:pPr>
              <w:adjustRightInd w:val="0"/>
              <w:spacing w:line="312" w:lineRule="atLeast"/>
              <w:jc w:val="center"/>
              <w:textAlignment w:val="baseline"/>
              <w:rPr>
                <w:rFonts w:ascii="宋体" w:hAnsi="宋体"/>
                <w:szCs w:val="21"/>
              </w:rPr>
            </w:pPr>
            <w:r w:rsidRPr="0039218F">
              <w:rPr>
                <w:rFonts w:ascii="宋体" w:hAnsi="宋体" w:hint="eastAsia"/>
                <w:szCs w:val="21"/>
              </w:rPr>
              <w:t>石河子大学</w:t>
            </w:r>
          </w:p>
        </w:tc>
        <w:tc>
          <w:tcPr>
            <w:tcW w:w="861" w:type="pct"/>
            <w:shd w:val="clear" w:color="auto" w:fill="auto"/>
            <w:vAlign w:val="center"/>
          </w:tcPr>
          <w:p w:rsidR="00E709B8" w:rsidRPr="0039218F" w:rsidRDefault="00E709B8" w:rsidP="00E87999">
            <w:pPr>
              <w:adjustRightInd w:val="0"/>
              <w:spacing w:line="312" w:lineRule="atLeast"/>
              <w:jc w:val="center"/>
              <w:textAlignment w:val="baseline"/>
              <w:rPr>
                <w:rFonts w:ascii="宋体" w:hAnsi="宋体"/>
                <w:szCs w:val="21"/>
              </w:rPr>
            </w:pPr>
            <w:r w:rsidRPr="0039218F">
              <w:rPr>
                <w:rFonts w:ascii="宋体" w:hAnsi="宋体" w:hint="eastAsia"/>
                <w:szCs w:val="21"/>
              </w:rPr>
              <w:t>蒋桂英</w:t>
            </w:r>
          </w:p>
        </w:tc>
      </w:tr>
      <w:tr w:rsidR="00E709B8" w:rsidRPr="00F93A5D" w:rsidTr="00E709B8">
        <w:trPr>
          <w:trHeight w:val="717"/>
        </w:trPr>
        <w:tc>
          <w:tcPr>
            <w:tcW w:w="487" w:type="pct"/>
            <w:shd w:val="clear" w:color="auto" w:fill="auto"/>
            <w:vAlign w:val="center"/>
          </w:tcPr>
          <w:p w:rsidR="00E709B8" w:rsidRDefault="00E709B8" w:rsidP="00E87999">
            <w:pPr>
              <w:widowControl/>
              <w:adjustRightInd w:val="0"/>
              <w:snapToGrid w:val="0"/>
              <w:spacing w:line="440" w:lineRule="exact"/>
              <w:jc w:val="center"/>
              <w:textAlignment w:val="baseline"/>
              <w:rPr>
                <w:rFonts w:ascii="宋体" w:hAnsi="宋体"/>
                <w:snapToGrid w:val="0"/>
                <w:kern w:val="0"/>
                <w:szCs w:val="21"/>
              </w:rPr>
            </w:pPr>
            <w:r>
              <w:rPr>
                <w:rFonts w:ascii="宋体" w:hAnsi="宋体" w:hint="eastAsia"/>
                <w:snapToGrid w:val="0"/>
                <w:kern w:val="0"/>
                <w:szCs w:val="21"/>
              </w:rPr>
              <w:t>3</w:t>
            </w:r>
          </w:p>
        </w:tc>
        <w:tc>
          <w:tcPr>
            <w:tcW w:w="2044" w:type="pct"/>
            <w:shd w:val="clear" w:color="auto" w:fill="auto"/>
            <w:vAlign w:val="center"/>
          </w:tcPr>
          <w:p w:rsidR="00E709B8" w:rsidRPr="0039218F" w:rsidRDefault="00E709B8" w:rsidP="00E87999">
            <w:pPr>
              <w:adjustRightInd w:val="0"/>
              <w:spacing w:line="312" w:lineRule="atLeast"/>
              <w:jc w:val="center"/>
              <w:textAlignment w:val="baseline"/>
              <w:rPr>
                <w:rFonts w:ascii="宋体" w:hAnsi="宋体"/>
                <w:szCs w:val="21"/>
              </w:rPr>
            </w:pPr>
            <w:r>
              <w:rPr>
                <w:rFonts w:ascii="宋体" w:hAnsi="宋体" w:hint="eastAsia"/>
                <w:szCs w:val="21"/>
              </w:rPr>
              <w:t>石河子大学优秀教案</w:t>
            </w:r>
          </w:p>
        </w:tc>
        <w:tc>
          <w:tcPr>
            <w:tcW w:w="807" w:type="pct"/>
            <w:shd w:val="clear" w:color="auto" w:fill="auto"/>
            <w:vAlign w:val="center"/>
          </w:tcPr>
          <w:p w:rsidR="00E709B8" w:rsidRPr="0039218F" w:rsidRDefault="00E709B8" w:rsidP="00E87999">
            <w:pPr>
              <w:adjustRightInd w:val="0"/>
              <w:spacing w:line="312" w:lineRule="atLeast"/>
              <w:jc w:val="center"/>
              <w:textAlignment w:val="baseline"/>
              <w:rPr>
                <w:rFonts w:ascii="宋体" w:hAnsi="宋体"/>
                <w:szCs w:val="21"/>
              </w:rPr>
            </w:pPr>
            <w:r w:rsidRPr="0039218F">
              <w:rPr>
                <w:rFonts w:ascii="宋体" w:hAnsi="宋体" w:hint="eastAsia"/>
                <w:szCs w:val="21"/>
              </w:rPr>
              <w:t>201</w:t>
            </w:r>
            <w:r>
              <w:rPr>
                <w:rFonts w:ascii="宋体" w:hAnsi="宋体" w:hint="eastAsia"/>
                <w:szCs w:val="21"/>
              </w:rPr>
              <w:t>7</w:t>
            </w:r>
          </w:p>
        </w:tc>
        <w:tc>
          <w:tcPr>
            <w:tcW w:w="800" w:type="pct"/>
            <w:shd w:val="clear" w:color="auto" w:fill="auto"/>
            <w:vAlign w:val="center"/>
          </w:tcPr>
          <w:p w:rsidR="00E709B8" w:rsidRPr="0039218F" w:rsidRDefault="00E709B8" w:rsidP="00E87999">
            <w:pPr>
              <w:adjustRightInd w:val="0"/>
              <w:spacing w:line="312" w:lineRule="atLeast"/>
              <w:jc w:val="center"/>
              <w:textAlignment w:val="baseline"/>
              <w:rPr>
                <w:rFonts w:ascii="宋体" w:hAnsi="宋体"/>
                <w:szCs w:val="21"/>
              </w:rPr>
            </w:pPr>
            <w:r w:rsidRPr="0039218F">
              <w:rPr>
                <w:rFonts w:ascii="宋体" w:hAnsi="宋体" w:hint="eastAsia"/>
                <w:szCs w:val="21"/>
              </w:rPr>
              <w:t>农学院</w:t>
            </w:r>
          </w:p>
        </w:tc>
        <w:tc>
          <w:tcPr>
            <w:tcW w:w="861" w:type="pct"/>
            <w:shd w:val="clear" w:color="auto" w:fill="auto"/>
            <w:vAlign w:val="center"/>
          </w:tcPr>
          <w:p w:rsidR="00E709B8" w:rsidRPr="0039218F" w:rsidRDefault="00E709B8" w:rsidP="00E87999">
            <w:pPr>
              <w:adjustRightInd w:val="0"/>
              <w:spacing w:line="312" w:lineRule="atLeast"/>
              <w:jc w:val="center"/>
              <w:textAlignment w:val="baseline"/>
              <w:rPr>
                <w:rFonts w:ascii="宋体" w:hAnsi="宋体"/>
                <w:szCs w:val="21"/>
              </w:rPr>
            </w:pPr>
            <w:r w:rsidRPr="0039218F">
              <w:rPr>
                <w:rFonts w:ascii="宋体" w:hAnsi="宋体" w:hint="eastAsia"/>
                <w:szCs w:val="21"/>
              </w:rPr>
              <w:t>樊华</w:t>
            </w:r>
          </w:p>
        </w:tc>
      </w:tr>
      <w:tr w:rsidR="00E709B8" w:rsidRPr="00F93A5D" w:rsidTr="00E709B8">
        <w:trPr>
          <w:trHeight w:val="717"/>
        </w:trPr>
        <w:tc>
          <w:tcPr>
            <w:tcW w:w="487" w:type="pct"/>
            <w:shd w:val="clear" w:color="auto" w:fill="auto"/>
            <w:vAlign w:val="center"/>
          </w:tcPr>
          <w:p w:rsidR="00E709B8" w:rsidRDefault="00E709B8" w:rsidP="00E709B8">
            <w:pPr>
              <w:widowControl/>
              <w:adjustRightInd w:val="0"/>
              <w:snapToGrid w:val="0"/>
              <w:spacing w:line="440" w:lineRule="exact"/>
              <w:jc w:val="center"/>
              <w:textAlignment w:val="baseline"/>
              <w:rPr>
                <w:rFonts w:ascii="宋体" w:hAnsi="宋体"/>
                <w:snapToGrid w:val="0"/>
                <w:kern w:val="0"/>
                <w:szCs w:val="21"/>
              </w:rPr>
            </w:pPr>
            <w:r>
              <w:rPr>
                <w:rFonts w:ascii="宋体" w:hAnsi="宋体" w:hint="eastAsia"/>
                <w:snapToGrid w:val="0"/>
                <w:kern w:val="0"/>
                <w:szCs w:val="21"/>
              </w:rPr>
              <w:lastRenderedPageBreak/>
              <w:t>4</w:t>
            </w:r>
          </w:p>
        </w:tc>
        <w:tc>
          <w:tcPr>
            <w:tcW w:w="2044" w:type="pct"/>
            <w:shd w:val="clear" w:color="auto" w:fill="auto"/>
            <w:vAlign w:val="center"/>
          </w:tcPr>
          <w:p w:rsidR="00E709B8" w:rsidRDefault="00E709B8" w:rsidP="00E87999">
            <w:pPr>
              <w:adjustRightInd w:val="0"/>
              <w:spacing w:line="312" w:lineRule="atLeast"/>
              <w:jc w:val="center"/>
              <w:textAlignment w:val="baseline"/>
              <w:rPr>
                <w:rFonts w:ascii="宋体" w:hAnsi="宋体"/>
                <w:szCs w:val="21"/>
              </w:rPr>
            </w:pPr>
            <w:r>
              <w:rPr>
                <w:rFonts w:ascii="宋体" w:hAnsi="宋体" w:hint="eastAsia"/>
                <w:szCs w:val="21"/>
              </w:rPr>
              <w:t>石河子大学教学竞赛二等奖</w:t>
            </w:r>
          </w:p>
        </w:tc>
        <w:tc>
          <w:tcPr>
            <w:tcW w:w="807" w:type="pct"/>
            <w:shd w:val="clear" w:color="auto" w:fill="auto"/>
            <w:vAlign w:val="center"/>
          </w:tcPr>
          <w:p w:rsidR="00E709B8" w:rsidRPr="0039218F" w:rsidRDefault="00E709B8" w:rsidP="00E87999">
            <w:pPr>
              <w:adjustRightInd w:val="0"/>
              <w:spacing w:line="312" w:lineRule="atLeast"/>
              <w:jc w:val="center"/>
              <w:textAlignment w:val="baseline"/>
              <w:rPr>
                <w:rFonts w:ascii="宋体" w:hAnsi="宋体"/>
                <w:szCs w:val="21"/>
              </w:rPr>
            </w:pPr>
            <w:r>
              <w:rPr>
                <w:rFonts w:ascii="宋体" w:hAnsi="宋体" w:hint="eastAsia"/>
                <w:szCs w:val="21"/>
              </w:rPr>
              <w:t>2017</w:t>
            </w:r>
          </w:p>
        </w:tc>
        <w:tc>
          <w:tcPr>
            <w:tcW w:w="800" w:type="pct"/>
            <w:shd w:val="clear" w:color="auto" w:fill="auto"/>
            <w:vAlign w:val="center"/>
          </w:tcPr>
          <w:p w:rsidR="00E709B8" w:rsidRPr="0039218F" w:rsidRDefault="00E709B8" w:rsidP="00E87999">
            <w:pPr>
              <w:adjustRightInd w:val="0"/>
              <w:spacing w:line="312" w:lineRule="atLeast"/>
              <w:jc w:val="center"/>
              <w:textAlignment w:val="baseline"/>
              <w:rPr>
                <w:rFonts w:ascii="宋体" w:hAnsi="宋体"/>
                <w:szCs w:val="21"/>
              </w:rPr>
            </w:pPr>
            <w:r w:rsidRPr="0039218F">
              <w:rPr>
                <w:rFonts w:ascii="宋体" w:hAnsi="宋体" w:hint="eastAsia"/>
                <w:szCs w:val="21"/>
              </w:rPr>
              <w:t>农学院</w:t>
            </w:r>
          </w:p>
        </w:tc>
        <w:tc>
          <w:tcPr>
            <w:tcW w:w="861" w:type="pct"/>
            <w:shd w:val="clear" w:color="auto" w:fill="auto"/>
            <w:vAlign w:val="center"/>
          </w:tcPr>
          <w:p w:rsidR="00E709B8" w:rsidRPr="0039218F" w:rsidRDefault="00E709B8" w:rsidP="00E87999">
            <w:pPr>
              <w:adjustRightInd w:val="0"/>
              <w:spacing w:line="312" w:lineRule="atLeast"/>
              <w:jc w:val="center"/>
              <w:textAlignment w:val="baseline"/>
              <w:rPr>
                <w:rFonts w:ascii="宋体" w:hAnsi="宋体"/>
                <w:szCs w:val="21"/>
              </w:rPr>
            </w:pPr>
            <w:r w:rsidRPr="0039218F">
              <w:rPr>
                <w:rFonts w:ascii="宋体" w:hAnsi="宋体" w:hint="eastAsia"/>
                <w:szCs w:val="21"/>
              </w:rPr>
              <w:t>樊华</w:t>
            </w:r>
          </w:p>
        </w:tc>
      </w:tr>
    </w:tbl>
    <w:p w:rsidR="0039218F" w:rsidRDefault="0039218F" w:rsidP="00E749B9">
      <w:pPr>
        <w:widowControl/>
        <w:snapToGrid w:val="0"/>
        <w:spacing w:line="440" w:lineRule="exact"/>
        <w:jc w:val="center"/>
        <w:rPr>
          <w:rFonts w:ascii="宋体" w:hAnsi="宋体" w:hint="eastAsia"/>
          <w:b/>
          <w:snapToGrid w:val="0"/>
          <w:kern w:val="0"/>
          <w:sz w:val="24"/>
        </w:rPr>
      </w:pPr>
    </w:p>
    <w:p w:rsidR="00E749B9" w:rsidRDefault="00E749B9" w:rsidP="00E749B9">
      <w:pPr>
        <w:widowControl/>
        <w:snapToGrid w:val="0"/>
        <w:spacing w:line="440" w:lineRule="exact"/>
        <w:jc w:val="center"/>
        <w:rPr>
          <w:rFonts w:ascii="宋体" w:hAnsi="宋体"/>
          <w:b/>
          <w:snapToGrid w:val="0"/>
          <w:kern w:val="0"/>
          <w:sz w:val="24"/>
        </w:rPr>
      </w:pPr>
      <w:r w:rsidRPr="000D461A">
        <w:rPr>
          <w:rFonts w:ascii="宋体" w:hAnsi="宋体" w:hint="eastAsia"/>
          <w:b/>
          <w:snapToGrid w:val="0"/>
          <w:kern w:val="0"/>
          <w:sz w:val="24"/>
        </w:rPr>
        <w:t>表</w:t>
      </w:r>
      <w:r>
        <w:rPr>
          <w:rFonts w:ascii="宋体" w:hAnsi="宋体" w:hint="eastAsia"/>
          <w:b/>
          <w:snapToGrid w:val="0"/>
          <w:kern w:val="0"/>
          <w:sz w:val="24"/>
        </w:rPr>
        <w:t>7</w:t>
      </w:r>
      <w:r w:rsidRPr="000D461A">
        <w:rPr>
          <w:rFonts w:ascii="宋体" w:hAnsi="宋体" w:hint="eastAsia"/>
          <w:b/>
          <w:snapToGrid w:val="0"/>
          <w:kern w:val="0"/>
          <w:sz w:val="24"/>
        </w:rPr>
        <w:t xml:space="preserve">  </w:t>
      </w:r>
      <w:r>
        <w:rPr>
          <w:rFonts w:ascii="宋体" w:hAnsi="宋体" w:hint="eastAsia"/>
          <w:b/>
          <w:snapToGrid w:val="0"/>
          <w:kern w:val="0"/>
          <w:sz w:val="24"/>
        </w:rPr>
        <w:t>承担</w:t>
      </w:r>
      <w:r w:rsidRPr="000D461A">
        <w:rPr>
          <w:rFonts w:ascii="宋体" w:hAnsi="宋体" w:hint="eastAsia"/>
          <w:b/>
          <w:snapToGrid w:val="0"/>
          <w:kern w:val="0"/>
          <w:sz w:val="24"/>
        </w:rPr>
        <w:t>科研</w:t>
      </w:r>
      <w:r>
        <w:rPr>
          <w:rFonts w:ascii="宋体" w:hAnsi="宋体" w:hint="eastAsia"/>
          <w:b/>
          <w:snapToGrid w:val="0"/>
          <w:kern w:val="0"/>
          <w:sz w:val="24"/>
        </w:rPr>
        <w:t>项目</w:t>
      </w:r>
      <w:r w:rsidRPr="000D461A">
        <w:rPr>
          <w:rFonts w:ascii="宋体" w:hAnsi="宋体" w:hint="eastAsia"/>
          <w:b/>
          <w:snapToGrid w:val="0"/>
          <w:kern w:val="0"/>
          <w:sz w:val="24"/>
        </w:rPr>
        <w:t>一览表</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3595"/>
        <w:gridCol w:w="1762"/>
        <w:gridCol w:w="1622"/>
        <w:gridCol w:w="1411"/>
      </w:tblGrid>
      <w:tr w:rsidR="00E749B9" w:rsidRPr="00783C7B" w:rsidTr="00EA7DB7">
        <w:trPr>
          <w:trHeight w:val="629"/>
        </w:trPr>
        <w:tc>
          <w:tcPr>
            <w:tcW w:w="699" w:type="dxa"/>
            <w:shd w:val="clear" w:color="auto" w:fill="auto"/>
            <w:vAlign w:val="center"/>
          </w:tcPr>
          <w:p w:rsidR="00E749B9" w:rsidRPr="0039218F" w:rsidRDefault="00E749B9" w:rsidP="0039218F">
            <w:pPr>
              <w:widowControl/>
              <w:adjustRightInd w:val="0"/>
              <w:snapToGrid w:val="0"/>
              <w:spacing w:line="440" w:lineRule="exact"/>
              <w:jc w:val="center"/>
              <w:textAlignment w:val="baseline"/>
              <w:rPr>
                <w:rFonts w:ascii="宋体" w:hAnsi="宋体"/>
                <w:b/>
                <w:snapToGrid w:val="0"/>
                <w:kern w:val="0"/>
                <w:szCs w:val="21"/>
              </w:rPr>
            </w:pPr>
            <w:r w:rsidRPr="0039218F">
              <w:rPr>
                <w:rFonts w:ascii="宋体" w:hAnsi="宋体" w:hint="eastAsia"/>
                <w:b/>
                <w:snapToGrid w:val="0"/>
                <w:kern w:val="0"/>
                <w:szCs w:val="21"/>
              </w:rPr>
              <w:t>序号</w:t>
            </w:r>
          </w:p>
        </w:tc>
        <w:tc>
          <w:tcPr>
            <w:tcW w:w="3595" w:type="dxa"/>
            <w:shd w:val="clear" w:color="auto" w:fill="auto"/>
            <w:vAlign w:val="center"/>
          </w:tcPr>
          <w:p w:rsidR="00E749B9" w:rsidRPr="0039218F" w:rsidRDefault="00E749B9" w:rsidP="0039218F">
            <w:pPr>
              <w:widowControl/>
              <w:adjustRightInd w:val="0"/>
              <w:snapToGrid w:val="0"/>
              <w:spacing w:line="440" w:lineRule="exact"/>
              <w:jc w:val="center"/>
              <w:textAlignment w:val="baseline"/>
              <w:rPr>
                <w:rFonts w:ascii="宋体" w:hAnsi="宋体"/>
                <w:b/>
                <w:snapToGrid w:val="0"/>
                <w:kern w:val="0"/>
                <w:szCs w:val="21"/>
              </w:rPr>
            </w:pPr>
            <w:r w:rsidRPr="0039218F">
              <w:rPr>
                <w:rFonts w:ascii="宋体" w:hAnsi="宋体" w:hint="eastAsia"/>
                <w:b/>
                <w:snapToGrid w:val="0"/>
                <w:kern w:val="0"/>
                <w:szCs w:val="21"/>
              </w:rPr>
              <w:t>项目名称</w:t>
            </w:r>
          </w:p>
        </w:tc>
        <w:tc>
          <w:tcPr>
            <w:tcW w:w="1762" w:type="dxa"/>
            <w:shd w:val="clear" w:color="auto" w:fill="auto"/>
            <w:vAlign w:val="center"/>
          </w:tcPr>
          <w:p w:rsidR="00E749B9" w:rsidRPr="0039218F" w:rsidRDefault="00E749B9" w:rsidP="0039218F">
            <w:pPr>
              <w:widowControl/>
              <w:adjustRightInd w:val="0"/>
              <w:snapToGrid w:val="0"/>
              <w:spacing w:line="440" w:lineRule="exact"/>
              <w:jc w:val="center"/>
              <w:textAlignment w:val="baseline"/>
              <w:rPr>
                <w:rFonts w:ascii="宋体" w:hAnsi="宋体"/>
                <w:b/>
                <w:snapToGrid w:val="0"/>
                <w:kern w:val="0"/>
                <w:szCs w:val="21"/>
              </w:rPr>
            </w:pPr>
            <w:r w:rsidRPr="0039218F">
              <w:rPr>
                <w:rFonts w:ascii="宋体" w:hAnsi="宋体" w:hint="eastAsia"/>
                <w:b/>
                <w:snapToGrid w:val="0"/>
                <w:kern w:val="0"/>
                <w:szCs w:val="21"/>
              </w:rPr>
              <w:t>项目来源</w:t>
            </w:r>
          </w:p>
        </w:tc>
        <w:tc>
          <w:tcPr>
            <w:tcW w:w="1622" w:type="dxa"/>
            <w:shd w:val="clear" w:color="auto" w:fill="auto"/>
            <w:vAlign w:val="center"/>
          </w:tcPr>
          <w:p w:rsidR="00E749B9" w:rsidRPr="0039218F" w:rsidRDefault="00E749B9" w:rsidP="0039218F">
            <w:pPr>
              <w:widowControl/>
              <w:adjustRightInd w:val="0"/>
              <w:snapToGrid w:val="0"/>
              <w:spacing w:line="440" w:lineRule="exact"/>
              <w:jc w:val="center"/>
              <w:textAlignment w:val="baseline"/>
              <w:rPr>
                <w:rFonts w:ascii="宋体" w:hAnsi="宋体"/>
                <w:b/>
                <w:snapToGrid w:val="0"/>
                <w:kern w:val="0"/>
                <w:szCs w:val="21"/>
              </w:rPr>
            </w:pPr>
            <w:r w:rsidRPr="0039218F">
              <w:rPr>
                <w:rFonts w:ascii="宋体" w:hAnsi="宋体" w:hint="eastAsia"/>
                <w:b/>
                <w:snapToGrid w:val="0"/>
                <w:kern w:val="0"/>
                <w:szCs w:val="21"/>
              </w:rPr>
              <w:t>起讫时间</w:t>
            </w:r>
          </w:p>
        </w:tc>
        <w:tc>
          <w:tcPr>
            <w:tcW w:w="1411" w:type="dxa"/>
            <w:shd w:val="clear" w:color="auto" w:fill="auto"/>
            <w:vAlign w:val="center"/>
          </w:tcPr>
          <w:p w:rsidR="00E749B9" w:rsidRPr="0039218F" w:rsidRDefault="0039218F" w:rsidP="0039218F">
            <w:pPr>
              <w:widowControl/>
              <w:adjustRightInd w:val="0"/>
              <w:snapToGrid w:val="0"/>
              <w:spacing w:line="440" w:lineRule="exact"/>
              <w:jc w:val="center"/>
              <w:textAlignment w:val="baseline"/>
              <w:rPr>
                <w:rFonts w:ascii="宋体" w:hAnsi="宋体"/>
                <w:b/>
                <w:snapToGrid w:val="0"/>
                <w:kern w:val="0"/>
                <w:szCs w:val="21"/>
              </w:rPr>
            </w:pPr>
            <w:r w:rsidRPr="0039218F">
              <w:rPr>
                <w:rFonts w:ascii="宋体" w:hAnsi="宋体" w:hint="eastAsia"/>
                <w:b/>
                <w:snapToGrid w:val="0"/>
                <w:kern w:val="0"/>
                <w:szCs w:val="21"/>
              </w:rPr>
              <w:t>主持人</w:t>
            </w:r>
          </w:p>
        </w:tc>
      </w:tr>
      <w:tr w:rsidR="00E87999" w:rsidRPr="00783C7B" w:rsidTr="00E37292">
        <w:trPr>
          <w:trHeight w:val="190"/>
        </w:trPr>
        <w:tc>
          <w:tcPr>
            <w:tcW w:w="699" w:type="dxa"/>
            <w:shd w:val="clear" w:color="auto" w:fill="auto"/>
            <w:vAlign w:val="center"/>
          </w:tcPr>
          <w:p w:rsidR="00E87999" w:rsidRPr="00143197" w:rsidRDefault="00E87999" w:rsidP="00E87999">
            <w:pPr>
              <w:adjustRightInd w:val="0"/>
              <w:spacing w:line="312" w:lineRule="atLeast"/>
              <w:jc w:val="center"/>
              <w:textAlignment w:val="baseline"/>
              <w:rPr>
                <w:rFonts w:ascii="宋体" w:hAnsi="宋体"/>
                <w:szCs w:val="21"/>
              </w:rPr>
            </w:pPr>
            <w:r w:rsidRPr="00143197">
              <w:rPr>
                <w:rFonts w:ascii="宋体" w:hAnsi="宋体" w:hint="eastAsia"/>
                <w:szCs w:val="21"/>
              </w:rPr>
              <w:t>1</w:t>
            </w:r>
          </w:p>
        </w:tc>
        <w:tc>
          <w:tcPr>
            <w:tcW w:w="3595" w:type="dxa"/>
            <w:shd w:val="clear" w:color="auto" w:fill="auto"/>
            <w:vAlign w:val="center"/>
          </w:tcPr>
          <w:p w:rsidR="00E87999" w:rsidRPr="00E37292" w:rsidRDefault="00E87999" w:rsidP="0039218F">
            <w:pPr>
              <w:spacing w:line="312" w:lineRule="atLeast"/>
              <w:jc w:val="center"/>
              <w:textAlignment w:val="baseline"/>
              <w:rPr>
                <w:rFonts w:hint="eastAsia"/>
                <w:szCs w:val="21"/>
              </w:rPr>
            </w:pPr>
            <w:r w:rsidRPr="00E87999">
              <w:rPr>
                <w:rFonts w:hint="eastAsia"/>
                <w:szCs w:val="21"/>
              </w:rPr>
              <w:t>新疆绿洲加工番茄连作的化感效应及对土壤微生物群落的影响</w:t>
            </w:r>
          </w:p>
        </w:tc>
        <w:tc>
          <w:tcPr>
            <w:tcW w:w="1762" w:type="dxa"/>
            <w:shd w:val="clear" w:color="auto" w:fill="auto"/>
            <w:vAlign w:val="center"/>
          </w:tcPr>
          <w:p w:rsidR="00E87999" w:rsidRPr="0039218F" w:rsidRDefault="00E87999" w:rsidP="00E87999">
            <w:pPr>
              <w:spacing w:beforeLines="20" w:afterLines="20" w:line="312" w:lineRule="atLeast"/>
              <w:jc w:val="center"/>
              <w:textAlignment w:val="baseline"/>
              <w:rPr>
                <w:rFonts w:ascii="宋体" w:hAnsi="宋体" w:hint="eastAsia"/>
                <w:szCs w:val="21"/>
              </w:rPr>
            </w:pPr>
            <w:r w:rsidRPr="0039218F">
              <w:rPr>
                <w:rFonts w:ascii="宋体" w:hAnsi="宋体" w:hint="eastAsia"/>
                <w:szCs w:val="21"/>
              </w:rPr>
              <w:t>国家自然基金</w:t>
            </w:r>
          </w:p>
        </w:tc>
        <w:tc>
          <w:tcPr>
            <w:tcW w:w="1622" w:type="dxa"/>
            <w:shd w:val="clear" w:color="auto" w:fill="auto"/>
            <w:vAlign w:val="center"/>
          </w:tcPr>
          <w:p w:rsidR="00E87999" w:rsidRPr="0039218F" w:rsidRDefault="00E87999" w:rsidP="00E87999">
            <w:pPr>
              <w:widowControl/>
              <w:spacing w:line="312" w:lineRule="atLeast"/>
              <w:jc w:val="center"/>
              <w:textAlignment w:val="baseline"/>
              <w:rPr>
                <w:rFonts w:ascii="宋体" w:hAnsi="宋体"/>
                <w:szCs w:val="21"/>
              </w:rPr>
            </w:pPr>
            <w:r w:rsidRPr="0039218F">
              <w:rPr>
                <w:rFonts w:ascii="宋体" w:hAnsi="宋体" w:hint="eastAsia"/>
                <w:szCs w:val="21"/>
              </w:rPr>
              <w:t>201</w:t>
            </w:r>
            <w:r>
              <w:rPr>
                <w:rFonts w:ascii="宋体" w:hAnsi="宋体" w:hint="eastAsia"/>
                <w:szCs w:val="21"/>
              </w:rPr>
              <w:t>3</w:t>
            </w:r>
            <w:r w:rsidRPr="0039218F">
              <w:rPr>
                <w:rFonts w:ascii="宋体" w:hAnsi="宋体" w:hint="eastAsia"/>
                <w:szCs w:val="21"/>
              </w:rPr>
              <w:t>-20</w:t>
            </w:r>
            <w:r>
              <w:rPr>
                <w:rFonts w:ascii="宋体" w:hAnsi="宋体" w:hint="eastAsia"/>
                <w:szCs w:val="21"/>
              </w:rPr>
              <w:t>16</w:t>
            </w:r>
          </w:p>
        </w:tc>
        <w:tc>
          <w:tcPr>
            <w:tcW w:w="1411" w:type="dxa"/>
            <w:shd w:val="clear" w:color="auto" w:fill="auto"/>
            <w:vAlign w:val="center"/>
          </w:tcPr>
          <w:p w:rsidR="00E87999" w:rsidRPr="0039218F" w:rsidRDefault="00E87999" w:rsidP="00E87999">
            <w:pPr>
              <w:widowControl/>
              <w:spacing w:line="312" w:lineRule="atLeast"/>
              <w:jc w:val="center"/>
              <w:textAlignment w:val="baseline"/>
              <w:rPr>
                <w:rFonts w:ascii="宋体" w:hAnsi="宋体"/>
                <w:szCs w:val="21"/>
              </w:rPr>
            </w:pPr>
            <w:r w:rsidRPr="0039218F">
              <w:rPr>
                <w:rFonts w:ascii="宋体" w:hAnsi="宋体" w:hint="eastAsia"/>
                <w:szCs w:val="21"/>
              </w:rPr>
              <w:t>蒋桂英</w:t>
            </w:r>
          </w:p>
        </w:tc>
      </w:tr>
      <w:tr w:rsidR="00E87999" w:rsidRPr="00783C7B" w:rsidTr="00E37292">
        <w:trPr>
          <w:trHeight w:val="190"/>
        </w:trPr>
        <w:tc>
          <w:tcPr>
            <w:tcW w:w="699" w:type="dxa"/>
            <w:shd w:val="clear" w:color="auto" w:fill="auto"/>
            <w:vAlign w:val="center"/>
          </w:tcPr>
          <w:p w:rsidR="00E87999" w:rsidRPr="00143197" w:rsidRDefault="00E87999" w:rsidP="00E87999">
            <w:pPr>
              <w:adjustRightInd w:val="0"/>
              <w:spacing w:line="312" w:lineRule="atLeast"/>
              <w:jc w:val="center"/>
              <w:textAlignment w:val="baseline"/>
              <w:rPr>
                <w:rFonts w:ascii="宋体" w:hAnsi="宋体"/>
                <w:szCs w:val="21"/>
              </w:rPr>
            </w:pPr>
            <w:r>
              <w:rPr>
                <w:rFonts w:ascii="宋体" w:hAnsi="宋体" w:hint="eastAsia"/>
                <w:szCs w:val="21"/>
              </w:rPr>
              <w:t>2</w:t>
            </w:r>
          </w:p>
        </w:tc>
        <w:tc>
          <w:tcPr>
            <w:tcW w:w="3595" w:type="dxa"/>
            <w:shd w:val="clear" w:color="auto" w:fill="auto"/>
            <w:vAlign w:val="center"/>
          </w:tcPr>
          <w:p w:rsidR="00E87999" w:rsidRPr="00BF41B4" w:rsidRDefault="00E87999" w:rsidP="0039218F">
            <w:pPr>
              <w:spacing w:line="312" w:lineRule="atLeast"/>
              <w:jc w:val="center"/>
              <w:textAlignment w:val="baseline"/>
              <w:rPr>
                <w:rFonts w:hint="eastAsia"/>
                <w:szCs w:val="21"/>
              </w:rPr>
            </w:pPr>
            <w:r w:rsidRPr="00E37292">
              <w:rPr>
                <w:rFonts w:hint="eastAsia"/>
                <w:szCs w:val="21"/>
              </w:rPr>
              <w:t>新疆膜下滴灌超高产棉花根系构型的形成特征及调控机制研究</w:t>
            </w:r>
          </w:p>
        </w:tc>
        <w:tc>
          <w:tcPr>
            <w:tcW w:w="1762" w:type="dxa"/>
            <w:shd w:val="clear" w:color="auto" w:fill="auto"/>
            <w:vAlign w:val="center"/>
          </w:tcPr>
          <w:p w:rsidR="00E87999" w:rsidRPr="00BA3908" w:rsidRDefault="00E87999" w:rsidP="00E87999">
            <w:pPr>
              <w:spacing w:beforeLines="20" w:afterLines="20" w:line="312" w:lineRule="atLeast"/>
              <w:jc w:val="center"/>
              <w:textAlignment w:val="baseline"/>
              <w:rPr>
                <w:rFonts w:ascii="宋体" w:hAnsi="宋体"/>
                <w:szCs w:val="21"/>
              </w:rPr>
            </w:pPr>
            <w:r w:rsidRPr="0039218F">
              <w:rPr>
                <w:rFonts w:ascii="宋体" w:hAnsi="宋体" w:hint="eastAsia"/>
                <w:szCs w:val="21"/>
              </w:rPr>
              <w:t>国家自然基金</w:t>
            </w:r>
          </w:p>
        </w:tc>
        <w:tc>
          <w:tcPr>
            <w:tcW w:w="1622" w:type="dxa"/>
            <w:shd w:val="clear" w:color="auto" w:fill="auto"/>
            <w:vAlign w:val="center"/>
          </w:tcPr>
          <w:p w:rsidR="00E87999" w:rsidRPr="0039218F" w:rsidRDefault="00E87999" w:rsidP="00E37292">
            <w:pPr>
              <w:widowControl/>
              <w:spacing w:line="312" w:lineRule="atLeast"/>
              <w:jc w:val="center"/>
              <w:textAlignment w:val="baseline"/>
              <w:rPr>
                <w:rFonts w:ascii="宋体" w:hAnsi="宋体"/>
                <w:szCs w:val="21"/>
              </w:rPr>
            </w:pPr>
            <w:r w:rsidRPr="0039218F">
              <w:rPr>
                <w:rFonts w:ascii="宋体" w:hAnsi="宋体" w:hint="eastAsia"/>
                <w:szCs w:val="21"/>
              </w:rPr>
              <w:t>201</w:t>
            </w:r>
            <w:r>
              <w:rPr>
                <w:rFonts w:ascii="宋体" w:hAnsi="宋体" w:hint="eastAsia"/>
                <w:szCs w:val="21"/>
              </w:rPr>
              <w:t>5</w:t>
            </w:r>
            <w:r w:rsidRPr="0039218F">
              <w:rPr>
                <w:rFonts w:ascii="宋体" w:hAnsi="宋体" w:hint="eastAsia"/>
                <w:szCs w:val="21"/>
              </w:rPr>
              <w:t>-20</w:t>
            </w:r>
            <w:r>
              <w:rPr>
                <w:rFonts w:ascii="宋体" w:hAnsi="宋体" w:hint="eastAsia"/>
                <w:szCs w:val="21"/>
              </w:rPr>
              <w:t>18</w:t>
            </w:r>
          </w:p>
        </w:tc>
        <w:tc>
          <w:tcPr>
            <w:tcW w:w="1411" w:type="dxa"/>
            <w:shd w:val="clear" w:color="auto" w:fill="auto"/>
            <w:vAlign w:val="center"/>
          </w:tcPr>
          <w:p w:rsidR="00E87999" w:rsidRPr="0039218F" w:rsidRDefault="00E87999" w:rsidP="00E87999">
            <w:pPr>
              <w:widowControl/>
              <w:spacing w:line="312" w:lineRule="atLeast"/>
              <w:jc w:val="center"/>
              <w:textAlignment w:val="baseline"/>
              <w:rPr>
                <w:rFonts w:ascii="宋体" w:hAnsi="宋体"/>
                <w:szCs w:val="21"/>
              </w:rPr>
            </w:pPr>
            <w:r w:rsidRPr="0039218F">
              <w:rPr>
                <w:rFonts w:ascii="宋体" w:hAnsi="宋体" w:hint="eastAsia"/>
                <w:szCs w:val="21"/>
              </w:rPr>
              <w:t>罗宏海</w:t>
            </w:r>
          </w:p>
        </w:tc>
      </w:tr>
      <w:tr w:rsidR="00E87999" w:rsidRPr="00783C7B" w:rsidTr="00EA7DB7">
        <w:trPr>
          <w:trHeight w:val="629"/>
        </w:trPr>
        <w:tc>
          <w:tcPr>
            <w:tcW w:w="699" w:type="dxa"/>
            <w:shd w:val="clear" w:color="auto" w:fill="auto"/>
            <w:vAlign w:val="center"/>
          </w:tcPr>
          <w:p w:rsidR="00E87999" w:rsidRDefault="00E87999" w:rsidP="00E87999">
            <w:pPr>
              <w:adjustRightInd w:val="0"/>
              <w:spacing w:line="312" w:lineRule="atLeast"/>
              <w:jc w:val="center"/>
              <w:textAlignment w:val="baseline"/>
              <w:rPr>
                <w:rFonts w:ascii="宋体" w:hAnsi="宋体"/>
                <w:szCs w:val="21"/>
              </w:rPr>
            </w:pPr>
            <w:r>
              <w:rPr>
                <w:rFonts w:ascii="宋体" w:hAnsi="宋体" w:hint="eastAsia"/>
                <w:szCs w:val="21"/>
              </w:rPr>
              <w:t>3</w:t>
            </w:r>
          </w:p>
        </w:tc>
        <w:tc>
          <w:tcPr>
            <w:tcW w:w="3595" w:type="dxa"/>
            <w:shd w:val="clear" w:color="auto" w:fill="auto"/>
            <w:vAlign w:val="center"/>
          </w:tcPr>
          <w:p w:rsidR="00E87999" w:rsidRPr="00FB1DD1" w:rsidRDefault="00E87999" w:rsidP="0039218F">
            <w:pPr>
              <w:spacing w:line="312" w:lineRule="atLeast"/>
              <w:jc w:val="center"/>
              <w:textAlignment w:val="baseline"/>
              <w:rPr>
                <w:rFonts w:hint="eastAsia"/>
                <w:szCs w:val="21"/>
              </w:rPr>
            </w:pPr>
            <w:r w:rsidRPr="00BF41B4">
              <w:rPr>
                <w:rFonts w:hint="eastAsia"/>
                <w:szCs w:val="21"/>
              </w:rPr>
              <w:t>亏缺灌溉下水氮互作对滴灌甜菜产量品质的调控机制研</w:t>
            </w:r>
            <w:r w:rsidRPr="00E37292">
              <w:rPr>
                <w:rFonts w:hint="eastAsia"/>
                <w:szCs w:val="21"/>
              </w:rPr>
              <w:t>究</w:t>
            </w:r>
          </w:p>
        </w:tc>
        <w:tc>
          <w:tcPr>
            <w:tcW w:w="1762" w:type="dxa"/>
            <w:shd w:val="clear" w:color="auto" w:fill="auto"/>
            <w:vAlign w:val="center"/>
          </w:tcPr>
          <w:p w:rsidR="00E87999" w:rsidRPr="0039218F" w:rsidRDefault="00E87999" w:rsidP="00E87999">
            <w:pPr>
              <w:spacing w:beforeLines="20" w:afterLines="20" w:line="312" w:lineRule="atLeast"/>
              <w:jc w:val="center"/>
              <w:textAlignment w:val="baseline"/>
              <w:rPr>
                <w:rFonts w:ascii="宋体" w:hAnsi="宋体" w:hint="eastAsia"/>
                <w:szCs w:val="21"/>
              </w:rPr>
            </w:pPr>
            <w:r w:rsidRPr="00BF41B4">
              <w:rPr>
                <w:rFonts w:hint="eastAsia"/>
                <w:szCs w:val="21"/>
              </w:rPr>
              <w:t>石河子大学</w:t>
            </w:r>
          </w:p>
        </w:tc>
        <w:tc>
          <w:tcPr>
            <w:tcW w:w="1622" w:type="dxa"/>
            <w:shd w:val="clear" w:color="auto" w:fill="auto"/>
            <w:vAlign w:val="center"/>
          </w:tcPr>
          <w:p w:rsidR="00E87999" w:rsidRPr="00BA3908" w:rsidRDefault="00E87999" w:rsidP="00E87999">
            <w:pPr>
              <w:spacing w:beforeLines="20" w:afterLines="20" w:line="312" w:lineRule="atLeast"/>
              <w:jc w:val="center"/>
              <w:textAlignment w:val="baseline"/>
              <w:rPr>
                <w:rFonts w:ascii="宋体" w:hAnsi="宋体" w:hint="eastAsia"/>
                <w:szCs w:val="21"/>
              </w:rPr>
            </w:pPr>
            <w:r>
              <w:rPr>
                <w:rFonts w:ascii="宋体" w:hAnsi="宋体" w:hint="eastAsia"/>
                <w:szCs w:val="21"/>
              </w:rPr>
              <w:t>2016-2018</w:t>
            </w:r>
          </w:p>
        </w:tc>
        <w:tc>
          <w:tcPr>
            <w:tcW w:w="1411" w:type="dxa"/>
            <w:shd w:val="clear" w:color="auto" w:fill="auto"/>
            <w:vAlign w:val="center"/>
          </w:tcPr>
          <w:p w:rsidR="00E87999" w:rsidRDefault="00E87999" w:rsidP="00E87999">
            <w:pPr>
              <w:spacing w:beforeLines="20" w:afterLines="20" w:line="312" w:lineRule="atLeast"/>
              <w:jc w:val="center"/>
              <w:textAlignment w:val="baseline"/>
              <w:rPr>
                <w:rFonts w:ascii="宋体" w:hAnsi="宋体" w:hint="eastAsia"/>
                <w:szCs w:val="21"/>
              </w:rPr>
            </w:pPr>
            <w:r>
              <w:rPr>
                <w:rFonts w:ascii="宋体" w:hAnsi="宋体" w:hint="eastAsia"/>
                <w:szCs w:val="21"/>
              </w:rPr>
              <w:t>樊 华</w:t>
            </w:r>
          </w:p>
        </w:tc>
      </w:tr>
      <w:tr w:rsidR="00E87999" w:rsidRPr="00783C7B" w:rsidTr="00EA7DB7">
        <w:trPr>
          <w:trHeight w:val="629"/>
        </w:trPr>
        <w:tc>
          <w:tcPr>
            <w:tcW w:w="699" w:type="dxa"/>
            <w:shd w:val="clear" w:color="auto" w:fill="auto"/>
            <w:vAlign w:val="center"/>
          </w:tcPr>
          <w:p w:rsidR="00E87999" w:rsidRDefault="00E87999" w:rsidP="00E87999">
            <w:pPr>
              <w:adjustRightInd w:val="0"/>
              <w:spacing w:line="312" w:lineRule="atLeast"/>
              <w:jc w:val="center"/>
              <w:textAlignment w:val="baseline"/>
              <w:rPr>
                <w:rFonts w:ascii="宋体" w:hAnsi="宋体"/>
                <w:szCs w:val="21"/>
              </w:rPr>
            </w:pPr>
            <w:r>
              <w:rPr>
                <w:rFonts w:ascii="宋体" w:hAnsi="宋体" w:hint="eastAsia"/>
                <w:szCs w:val="21"/>
              </w:rPr>
              <w:t>4</w:t>
            </w:r>
          </w:p>
        </w:tc>
        <w:tc>
          <w:tcPr>
            <w:tcW w:w="3595" w:type="dxa"/>
            <w:shd w:val="clear" w:color="auto" w:fill="auto"/>
            <w:vAlign w:val="center"/>
          </w:tcPr>
          <w:p w:rsidR="00E87999" w:rsidRPr="00FB1DD1" w:rsidRDefault="00E87999" w:rsidP="0039218F">
            <w:pPr>
              <w:spacing w:line="312" w:lineRule="atLeast"/>
              <w:jc w:val="center"/>
              <w:textAlignment w:val="baseline"/>
              <w:rPr>
                <w:rFonts w:hint="eastAsia"/>
                <w:szCs w:val="21"/>
              </w:rPr>
            </w:pPr>
            <w:r w:rsidRPr="00E37292">
              <w:rPr>
                <w:rFonts w:hint="eastAsia"/>
                <w:szCs w:val="21"/>
              </w:rPr>
              <w:t>氮素</w:t>
            </w:r>
            <w:r w:rsidRPr="006D6A6A">
              <w:rPr>
                <w:rFonts w:hint="eastAsia"/>
                <w:szCs w:val="21"/>
              </w:rPr>
              <w:t>调控滴灌甜菜碳水化合物积累转化机理研究</w:t>
            </w:r>
          </w:p>
        </w:tc>
        <w:tc>
          <w:tcPr>
            <w:tcW w:w="1762" w:type="dxa"/>
            <w:shd w:val="clear" w:color="auto" w:fill="auto"/>
            <w:vAlign w:val="center"/>
          </w:tcPr>
          <w:p w:rsidR="00E87999" w:rsidRPr="0039218F" w:rsidRDefault="00E87999" w:rsidP="00E87999">
            <w:pPr>
              <w:spacing w:beforeLines="20" w:afterLines="20" w:line="312" w:lineRule="atLeast"/>
              <w:jc w:val="center"/>
              <w:textAlignment w:val="baseline"/>
              <w:rPr>
                <w:rFonts w:ascii="宋体" w:hAnsi="宋体" w:hint="eastAsia"/>
                <w:szCs w:val="21"/>
              </w:rPr>
            </w:pPr>
            <w:r w:rsidRPr="00BF41B4">
              <w:rPr>
                <w:rFonts w:hint="eastAsia"/>
                <w:szCs w:val="21"/>
              </w:rPr>
              <w:t>石河子大学</w:t>
            </w:r>
          </w:p>
        </w:tc>
        <w:tc>
          <w:tcPr>
            <w:tcW w:w="1622" w:type="dxa"/>
            <w:shd w:val="clear" w:color="auto" w:fill="auto"/>
            <w:vAlign w:val="center"/>
          </w:tcPr>
          <w:p w:rsidR="00E87999" w:rsidRPr="00BA3908" w:rsidRDefault="00E87999" w:rsidP="00E87999">
            <w:pPr>
              <w:spacing w:beforeLines="20" w:afterLines="20" w:line="312" w:lineRule="atLeast"/>
              <w:jc w:val="center"/>
              <w:textAlignment w:val="baseline"/>
              <w:rPr>
                <w:rFonts w:ascii="宋体" w:hAnsi="宋体"/>
                <w:szCs w:val="21"/>
              </w:rPr>
            </w:pPr>
            <w:r w:rsidRPr="00BA3908">
              <w:rPr>
                <w:rFonts w:ascii="宋体" w:hAnsi="宋体" w:hint="eastAsia"/>
                <w:szCs w:val="21"/>
              </w:rPr>
              <w:t>201</w:t>
            </w:r>
            <w:r>
              <w:rPr>
                <w:rFonts w:ascii="宋体" w:hAnsi="宋体" w:hint="eastAsia"/>
                <w:szCs w:val="21"/>
              </w:rPr>
              <w:t>8-2020</w:t>
            </w:r>
          </w:p>
        </w:tc>
        <w:tc>
          <w:tcPr>
            <w:tcW w:w="1411" w:type="dxa"/>
            <w:shd w:val="clear" w:color="auto" w:fill="auto"/>
            <w:vAlign w:val="center"/>
          </w:tcPr>
          <w:p w:rsidR="00E87999" w:rsidRPr="00BA3908" w:rsidRDefault="00E87999" w:rsidP="00E87999">
            <w:pPr>
              <w:spacing w:beforeLines="20" w:afterLines="20" w:line="312" w:lineRule="atLeast"/>
              <w:jc w:val="center"/>
              <w:textAlignment w:val="baseline"/>
              <w:rPr>
                <w:rFonts w:ascii="宋体" w:hAnsi="宋体"/>
                <w:szCs w:val="21"/>
              </w:rPr>
            </w:pPr>
            <w:r>
              <w:rPr>
                <w:rFonts w:ascii="宋体" w:hAnsi="宋体" w:hint="eastAsia"/>
                <w:szCs w:val="21"/>
              </w:rPr>
              <w:t>樊 华</w:t>
            </w:r>
          </w:p>
        </w:tc>
      </w:tr>
      <w:tr w:rsidR="00E87999" w:rsidRPr="00783C7B" w:rsidTr="00E87999">
        <w:trPr>
          <w:trHeight w:val="869"/>
        </w:trPr>
        <w:tc>
          <w:tcPr>
            <w:tcW w:w="699" w:type="dxa"/>
            <w:shd w:val="clear" w:color="auto" w:fill="auto"/>
            <w:vAlign w:val="center"/>
          </w:tcPr>
          <w:p w:rsidR="00E87999" w:rsidRDefault="00E87999" w:rsidP="00E87999">
            <w:pPr>
              <w:adjustRightInd w:val="0"/>
              <w:spacing w:line="312" w:lineRule="atLeast"/>
              <w:jc w:val="center"/>
              <w:textAlignment w:val="baseline"/>
              <w:rPr>
                <w:rFonts w:ascii="宋体" w:hAnsi="宋体"/>
                <w:szCs w:val="21"/>
              </w:rPr>
            </w:pPr>
            <w:r>
              <w:rPr>
                <w:rFonts w:ascii="宋体" w:hAnsi="宋体" w:hint="eastAsia"/>
                <w:szCs w:val="21"/>
              </w:rPr>
              <w:t>5</w:t>
            </w:r>
          </w:p>
        </w:tc>
        <w:tc>
          <w:tcPr>
            <w:tcW w:w="3595" w:type="dxa"/>
            <w:shd w:val="clear" w:color="auto" w:fill="auto"/>
            <w:vAlign w:val="center"/>
          </w:tcPr>
          <w:p w:rsidR="00E87999" w:rsidRPr="00E37292" w:rsidRDefault="00E87999" w:rsidP="0039218F">
            <w:pPr>
              <w:spacing w:line="312" w:lineRule="atLeast"/>
              <w:jc w:val="center"/>
              <w:textAlignment w:val="baseline"/>
              <w:rPr>
                <w:rFonts w:hint="eastAsia"/>
                <w:szCs w:val="21"/>
              </w:rPr>
            </w:pPr>
            <w:r w:rsidRPr="00E37292">
              <w:rPr>
                <w:rFonts w:hint="eastAsia"/>
                <w:szCs w:val="21"/>
              </w:rPr>
              <w:t>干旱区有限灌溉棉花高产的光合生理补偿机制研究</w:t>
            </w:r>
          </w:p>
        </w:tc>
        <w:tc>
          <w:tcPr>
            <w:tcW w:w="1762" w:type="dxa"/>
            <w:shd w:val="clear" w:color="auto" w:fill="auto"/>
            <w:vAlign w:val="center"/>
          </w:tcPr>
          <w:p w:rsidR="00E87999" w:rsidRPr="00BF41B4" w:rsidRDefault="00E87999" w:rsidP="00E87999">
            <w:pPr>
              <w:spacing w:beforeLines="20" w:afterLines="20" w:line="312" w:lineRule="atLeast"/>
              <w:jc w:val="center"/>
              <w:textAlignment w:val="baseline"/>
              <w:rPr>
                <w:rFonts w:hint="eastAsia"/>
                <w:szCs w:val="21"/>
              </w:rPr>
            </w:pPr>
            <w:r w:rsidRPr="00E37292">
              <w:rPr>
                <w:rFonts w:hint="eastAsia"/>
                <w:szCs w:val="21"/>
              </w:rPr>
              <w:t>霍英东教育基金会高等院校青年教师基金</w:t>
            </w:r>
          </w:p>
        </w:tc>
        <w:tc>
          <w:tcPr>
            <w:tcW w:w="1622" w:type="dxa"/>
            <w:shd w:val="clear" w:color="auto" w:fill="auto"/>
            <w:vAlign w:val="center"/>
          </w:tcPr>
          <w:p w:rsidR="00E87999" w:rsidRPr="00E37292" w:rsidRDefault="00E87999" w:rsidP="00E37292">
            <w:pPr>
              <w:widowControl/>
              <w:spacing w:line="312" w:lineRule="atLeast"/>
              <w:jc w:val="center"/>
              <w:textAlignment w:val="baseline"/>
              <w:rPr>
                <w:szCs w:val="21"/>
              </w:rPr>
            </w:pPr>
            <w:r w:rsidRPr="00E37292">
              <w:rPr>
                <w:rFonts w:hint="eastAsia"/>
                <w:szCs w:val="21"/>
              </w:rPr>
              <w:t>2016-2019</w:t>
            </w:r>
          </w:p>
        </w:tc>
        <w:tc>
          <w:tcPr>
            <w:tcW w:w="1411" w:type="dxa"/>
            <w:shd w:val="clear" w:color="auto" w:fill="auto"/>
            <w:vAlign w:val="center"/>
          </w:tcPr>
          <w:p w:rsidR="00E87999" w:rsidRPr="0039218F" w:rsidRDefault="00E87999" w:rsidP="00E87999">
            <w:pPr>
              <w:widowControl/>
              <w:spacing w:line="312" w:lineRule="atLeast"/>
              <w:jc w:val="center"/>
              <w:textAlignment w:val="baseline"/>
              <w:rPr>
                <w:rFonts w:ascii="宋体" w:hAnsi="宋体"/>
                <w:szCs w:val="21"/>
              </w:rPr>
            </w:pPr>
            <w:r w:rsidRPr="0039218F">
              <w:rPr>
                <w:rFonts w:ascii="宋体" w:hAnsi="宋体" w:hint="eastAsia"/>
                <w:szCs w:val="21"/>
              </w:rPr>
              <w:t>罗宏海</w:t>
            </w:r>
          </w:p>
        </w:tc>
      </w:tr>
      <w:tr w:rsidR="00E87999" w:rsidRPr="00783C7B" w:rsidTr="00EA7DB7">
        <w:trPr>
          <w:trHeight w:val="629"/>
        </w:trPr>
        <w:tc>
          <w:tcPr>
            <w:tcW w:w="699" w:type="dxa"/>
            <w:shd w:val="clear" w:color="auto" w:fill="auto"/>
            <w:vAlign w:val="center"/>
          </w:tcPr>
          <w:p w:rsidR="00E87999" w:rsidRDefault="00E87999" w:rsidP="00E87999">
            <w:pPr>
              <w:adjustRightInd w:val="0"/>
              <w:spacing w:line="312" w:lineRule="atLeast"/>
              <w:jc w:val="center"/>
              <w:textAlignment w:val="baseline"/>
              <w:rPr>
                <w:rFonts w:ascii="宋体" w:hAnsi="宋体"/>
                <w:szCs w:val="21"/>
              </w:rPr>
            </w:pPr>
            <w:r>
              <w:rPr>
                <w:rFonts w:ascii="宋体" w:hAnsi="宋体" w:hint="eastAsia"/>
                <w:szCs w:val="21"/>
              </w:rPr>
              <w:t>6</w:t>
            </w:r>
          </w:p>
        </w:tc>
        <w:tc>
          <w:tcPr>
            <w:tcW w:w="3595" w:type="dxa"/>
            <w:shd w:val="clear" w:color="auto" w:fill="auto"/>
            <w:vAlign w:val="center"/>
          </w:tcPr>
          <w:p w:rsidR="00E87999" w:rsidRDefault="00E87999" w:rsidP="0039218F">
            <w:pPr>
              <w:spacing w:line="312" w:lineRule="atLeast"/>
              <w:jc w:val="center"/>
              <w:textAlignment w:val="baseline"/>
              <w:rPr>
                <w:szCs w:val="21"/>
              </w:rPr>
            </w:pPr>
            <w:r w:rsidRPr="00FB1DD1">
              <w:rPr>
                <w:rFonts w:hint="eastAsia"/>
                <w:szCs w:val="21"/>
              </w:rPr>
              <w:t>水分调控滴灌甜菜</w:t>
            </w:r>
          </w:p>
          <w:p w:rsidR="00E87999" w:rsidRPr="000347BB" w:rsidRDefault="00E87999" w:rsidP="0039218F">
            <w:pPr>
              <w:spacing w:line="312" w:lineRule="atLeast"/>
              <w:jc w:val="center"/>
              <w:textAlignment w:val="baseline"/>
              <w:rPr>
                <w:rFonts w:ascii="宋体" w:hAnsi="宋体"/>
                <w:szCs w:val="21"/>
              </w:rPr>
            </w:pPr>
            <w:r w:rsidRPr="00FB1DD1">
              <w:rPr>
                <w:rFonts w:hint="eastAsia"/>
                <w:szCs w:val="21"/>
              </w:rPr>
              <w:t>碳水化合物积累转化机理研究</w:t>
            </w:r>
          </w:p>
        </w:tc>
        <w:tc>
          <w:tcPr>
            <w:tcW w:w="1762" w:type="dxa"/>
            <w:shd w:val="clear" w:color="auto" w:fill="auto"/>
            <w:vAlign w:val="center"/>
          </w:tcPr>
          <w:p w:rsidR="00E87999" w:rsidRPr="00BA3908" w:rsidRDefault="00E87999" w:rsidP="00E37292">
            <w:pPr>
              <w:spacing w:beforeLines="20" w:afterLines="20" w:line="312" w:lineRule="atLeast"/>
              <w:jc w:val="center"/>
              <w:textAlignment w:val="baseline"/>
              <w:rPr>
                <w:rFonts w:ascii="宋体" w:hAnsi="宋体"/>
                <w:szCs w:val="21"/>
              </w:rPr>
            </w:pPr>
            <w:r w:rsidRPr="0039218F">
              <w:rPr>
                <w:rFonts w:ascii="宋体" w:hAnsi="宋体" w:hint="eastAsia"/>
                <w:szCs w:val="21"/>
              </w:rPr>
              <w:t>国家自然基金</w:t>
            </w:r>
          </w:p>
        </w:tc>
        <w:tc>
          <w:tcPr>
            <w:tcW w:w="1622" w:type="dxa"/>
            <w:shd w:val="clear" w:color="auto" w:fill="auto"/>
            <w:vAlign w:val="center"/>
          </w:tcPr>
          <w:p w:rsidR="00E87999" w:rsidRPr="00BA3908" w:rsidRDefault="00E87999" w:rsidP="00E37292">
            <w:pPr>
              <w:spacing w:beforeLines="20" w:afterLines="20" w:line="312" w:lineRule="atLeast"/>
              <w:jc w:val="center"/>
              <w:textAlignment w:val="baseline"/>
              <w:rPr>
                <w:rFonts w:ascii="宋体" w:hAnsi="宋体"/>
                <w:szCs w:val="21"/>
              </w:rPr>
            </w:pPr>
            <w:r w:rsidRPr="00BA3908">
              <w:rPr>
                <w:rFonts w:ascii="宋体" w:hAnsi="宋体" w:hint="eastAsia"/>
                <w:szCs w:val="21"/>
              </w:rPr>
              <w:t>201</w:t>
            </w:r>
            <w:r>
              <w:rPr>
                <w:rFonts w:ascii="宋体" w:hAnsi="宋体" w:hint="eastAsia"/>
                <w:szCs w:val="21"/>
              </w:rPr>
              <w:t>8-2021</w:t>
            </w:r>
          </w:p>
        </w:tc>
        <w:tc>
          <w:tcPr>
            <w:tcW w:w="1411" w:type="dxa"/>
            <w:shd w:val="clear" w:color="auto" w:fill="auto"/>
            <w:vAlign w:val="center"/>
          </w:tcPr>
          <w:p w:rsidR="00E87999" w:rsidRPr="00BA3908" w:rsidRDefault="00E87999" w:rsidP="00E37292">
            <w:pPr>
              <w:spacing w:beforeLines="20" w:afterLines="20" w:line="312" w:lineRule="atLeast"/>
              <w:jc w:val="center"/>
              <w:textAlignment w:val="baseline"/>
              <w:rPr>
                <w:rFonts w:ascii="宋体" w:hAnsi="宋体"/>
                <w:szCs w:val="21"/>
              </w:rPr>
            </w:pPr>
            <w:r>
              <w:rPr>
                <w:rFonts w:ascii="宋体" w:hAnsi="宋体" w:hint="eastAsia"/>
                <w:szCs w:val="21"/>
              </w:rPr>
              <w:t>樊 华</w:t>
            </w:r>
          </w:p>
        </w:tc>
      </w:tr>
      <w:tr w:rsidR="00E87999" w:rsidRPr="00783C7B" w:rsidTr="00EA7DB7">
        <w:trPr>
          <w:trHeight w:val="629"/>
        </w:trPr>
        <w:tc>
          <w:tcPr>
            <w:tcW w:w="699" w:type="dxa"/>
            <w:shd w:val="clear" w:color="auto" w:fill="auto"/>
            <w:vAlign w:val="center"/>
          </w:tcPr>
          <w:p w:rsidR="00E87999" w:rsidRDefault="00E87999" w:rsidP="00E87999">
            <w:pPr>
              <w:adjustRightInd w:val="0"/>
              <w:spacing w:line="312" w:lineRule="atLeast"/>
              <w:jc w:val="center"/>
              <w:textAlignment w:val="baseline"/>
              <w:rPr>
                <w:rFonts w:ascii="宋体" w:hAnsi="宋体"/>
                <w:szCs w:val="21"/>
              </w:rPr>
            </w:pPr>
            <w:r>
              <w:rPr>
                <w:rFonts w:ascii="宋体" w:hAnsi="宋体" w:hint="eastAsia"/>
                <w:szCs w:val="21"/>
              </w:rPr>
              <w:t>7</w:t>
            </w:r>
          </w:p>
        </w:tc>
        <w:tc>
          <w:tcPr>
            <w:tcW w:w="3595" w:type="dxa"/>
            <w:shd w:val="clear" w:color="auto" w:fill="auto"/>
            <w:vAlign w:val="center"/>
          </w:tcPr>
          <w:p w:rsidR="00E87999" w:rsidRPr="00BA3908" w:rsidRDefault="00E87999" w:rsidP="00E87999">
            <w:pPr>
              <w:spacing w:line="312" w:lineRule="atLeast"/>
              <w:jc w:val="center"/>
              <w:textAlignment w:val="baseline"/>
              <w:rPr>
                <w:rFonts w:ascii="宋体" w:hAnsi="宋体"/>
                <w:szCs w:val="21"/>
              </w:rPr>
            </w:pPr>
            <w:r w:rsidRPr="008967BB">
              <w:rPr>
                <w:rFonts w:hint="eastAsia"/>
                <w:szCs w:val="21"/>
              </w:rPr>
              <w:t>调亏灌溉条件下水氮互作对滴灌甜菜产量品质的调控机理研</w:t>
            </w:r>
            <w:r w:rsidRPr="008967BB">
              <w:rPr>
                <w:rFonts w:hint="eastAsia"/>
                <w:color w:val="000000"/>
              </w:rPr>
              <w:t>究</w:t>
            </w:r>
          </w:p>
        </w:tc>
        <w:tc>
          <w:tcPr>
            <w:tcW w:w="1762" w:type="dxa"/>
            <w:shd w:val="clear" w:color="auto" w:fill="auto"/>
            <w:vAlign w:val="center"/>
          </w:tcPr>
          <w:p w:rsidR="00E87999" w:rsidRPr="00BA3908" w:rsidRDefault="00E87999" w:rsidP="00E37292">
            <w:pPr>
              <w:spacing w:beforeLines="20" w:afterLines="20" w:line="312" w:lineRule="atLeast"/>
              <w:jc w:val="center"/>
              <w:textAlignment w:val="baseline"/>
              <w:rPr>
                <w:rFonts w:ascii="宋体" w:hAnsi="宋体"/>
                <w:szCs w:val="21"/>
              </w:rPr>
            </w:pPr>
            <w:r w:rsidRPr="0039218F">
              <w:rPr>
                <w:rFonts w:ascii="宋体" w:hAnsi="宋体" w:hint="eastAsia"/>
                <w:szCs w:val="21"/>
              </w:rPr>
              <w:t>国家自然基金</w:t>
            </w:r>
          </w:p>
        </w:tc>
        <w:tc>
          <w:tcPr>
            <w:tcW w:w="1622" w:type="dxa"/>
            <w:shd w:val="clear" w:color="auto" w:fill="auto"/>
            <w:vAlign w:val="center"/>
          </w:tcPr>
          <w:p w:rsidR="00E87999" w:rsidRPr="00BA3908" w:rsidRDefault="00E87999" w:rsidP="00E37292">
            <w:pPr>
              <w:spacing w:beforeLines="20" w:afterLines="20" w:line="312" w:lineRule="atLeast"/>
              <w:jc w:val="center"/>
              <w:textAlignment w:val="baseline"/>
              <w:rPr>
                <w:rFonts w:ascii="宋体" w:hAnsi="宋体"/>
                <w:szCs w:val="21"/>
              </w:rPr>
            </w:pPr>
            <w:r>
              <w:rPr>
                <w:rFonts w:ascii="宋体" w:hAnsi="宋体" w:hint="eastAsia"/>
                <w:szCs w:val="21"/>
              </w:rPr>
              <w:t>2017-2020</w:t>
            </w:r>
          </w:p>
        </w:tc>
        <w:tc>
          <w:tcPr>
            <w:tcW w:w="1411" w:type="dxa"/>
            <w:shd w:val="clear" w:color="auto" w:fill="auto"/>
            <w:vAlign w:val="center"/>
          </w:tcPr>
          <w:p w:rsidR="00E87999" w:rsidRPr="00BA3908" w:rsidRDefault="00E87999" w:rsidP="00E37292">
            <w:pPr>
              <w:spacing w:beforeLines="20" w:afterLines="20" w:line="312" w:lineRule="atLeast"/>
              <w:jc w:val="center"/>
              <w:textAlignment w:val="baseline"/>
              <w:rPr>
                <w:rFonts w:ascii="宋体" w:hAnsi="宋体"/>
                <w:szCs w:val="21"/>
              </w:rPr>
            </w:pPr>
            <w:r>
              <w:rPr>
                <w:rFonts w:ascii="宋体" w:hAnsi="宋体" w:hint="eastAsia"/>
                <w:szCs w:val="21"/>
              </w:rPr>
              <w:t>樊 华</w:t>
            </w:r>
          </w:p>
        </w:tc>
      </w:tr>
      <w:tr w:rsidR="00E87999" w:rsidRPr="00783C7B" w:rsidTr="00EA7DB7">
        <w:trPr>
          <w:trHeight w:val="629"/>
        </w:trPr>
        <w:tc>
          <w:tcPr>
            <w:tcW w:w="699" w:type="dxa"/>
            <w:shd w:val="clear" w:color="auto" w:fill="auto"/>
            <w:vAlign w:val="center"/>
          </w:tcPr>
          <w:p w:rsidR="00E87999" w:rsidRDefault="00E87999" w:rsidP="00E87999">
            <w:pPr>
              <w:adjustRightInd w:val="0"/>
              <w:spacing w:line="312" w:lineRule="atLeast"/>
              <w:jc w:val="center"/>
              <w:textAlignment w:val="baseline"/>
              <w:rPr>
                <w:rFonts w:ascii="宋体" w:hAnsi="宋体"/>
                <w:szCs w:val="21"/>
              </w:rPr>
            </w:pPr>
            <w:r>
              <w:rPr>
                <w:rFonts w:ascii="宋体" w:hAnsi="宋体" w:hint="eastAsia"/>
                <w:szCs w:val="21"/>
              </w:rPr>
              <w:t>8</w:t>
            </w:r>
          </w:p>
        </w:tc>
        <w:tc>
          <w:tcPr>
            <w:tcW w:w="3595" w:type="dxa"/>
            <w:shd w:val="clear" w:color="auto" w:fill="auto"/>
            <w:vAlign w:val="center"/>
          </w:tcPr>
          <w:p w:rsidR="00E87999" w:rsidRPr="00F51874" w:rsidRDefault="00E87999" w:rsidP="0039218F">
            <w:pPr>
              <w:spacing w:line="312" w:lineRule="atLeast"/>
              <w:jc w:val="center"/>
              <w:textAlignment w:val="baseline"/>
              <w:rPr>
                <w:szCs w:val="21"/>
              </w:rPr>
            </w:pPr>
            <w:r w:rsidRPr="00ED2EA9">
              <w:rPr>
                <w:rFonts w:ascii="Times New Roman" w:hAnsiTheme="minorEastAsia" w:cs="Times New Roman"/>
                <w:szCs w:val="21"/>
              </w:rPr>
              <w:t>新疆膜下滴灌超高产棉花根系构型的形成特征及调控机制研究</w:t>
            </w:r>
          </w:p>
        </w:tc>
        <w:tc>
          <w:tcPr>
            <w:tcW w:w="1762" w:type="dxa"/>
            <w:shd w:val="clear" w:color="auto" w:fill="auto"/>
            <w:vAlign w:val="center"/>
          </w:tcPr>
          <w:p w:rsidR="00E87999" w:rsidRPr="00BA3908" w:rsidRDefault="00E87999" w:rsidP="00E37292">
            <w:pPr>
              <w:spacing w:beforeLines="20" w:afterLines="20" w:line="312" w:lineRule="atLeast"/>
              <w:jc w:val="center"/>
              <w:textAlignment w:val="baseline"/>
              <w:rPr>
                <w:rFonts w:ascii="宋体" w:hAnsi="宋体"/>
                <w:szCs w:val="21"/>
              </w:rPr>
            </w:pPr>
            <w:r w:rsidRPr="0039218F">
              <w:rPr>
                <w:rFonts w:ascii="宋体" w:hAnsi="宋体" w:hint="eastAsia"/>
                <w:szCs w:val="21"/>
              </w:rPr>
              <w:t>国家自然基金</w:t>
            </w:r>
          </w:p>
        </w:tc>
        <w:tc>
          <w:tcPr>
            <w:tcW w:w="1622" w:type="dxa"/>
            <w:shd w:val="clear" w:color="auto" w:fill="auto"/>
            <w:vAlign w:val="center"/>
          </w:tcPr>
          <w:p w:rsidR="00E87999" w:rsidRPr="0039218F" w:rsidRDefault="00E87999" w:rsidP="0039218F">
            <w:pPr>
              <w:widowControl/>
              <w:spacing w:line="312" w:lineRule="atLeast"/>
              <w:jc w:val="center"/>
              <w:textAlignment w:val="baseline"/>
              <w:rPr>
                <w:rFonts w:ascii="宋体" w:hAnsi="宋体"/>
                <w:szCs w:val="21"/>
              </w:rPr>
            </w:pPr>
            <w:r w:rsidRPr="0039218F">
              <w:rPr>
                <w:rFonts w:ascii="宋体" w:hAnsi="宋体" w:hint="eastAsia"/>
                <w:szCs w:val="21"/>
              </w:rPr>
              <w:t>2018-2021</w:t>
            </w:r>
          </w:p>
        </w:tc>
        <w:tc>
          <w:tcPr>
            <w:tcW w:w="1411" w:type="dxa"/>
            <w:shd w:val="clear" w:color="auto" w:fill="auto"/>
            <w:vAlign w:val="center"/>
          </w:tcPr>
          <w:p w:rsidR="00E87999" w:rsidRPr="0039218F" w:rsidRDefault="00E87999" w:rsidP="0039218F">
            <w:pPr>
              <w:widowControl/>
              <w:spacing w:line="312" w:lineRule="atLeast"/>
              <w:jc w:val="center"/>
              <w:textAlignment w:val="baseline"/>
              <w:rPr>
                <w:rFonts w:ascii="宋体" w:hAnsi="宋体"/>
                <w:szCs w:val="21"/>
              </w:rPr>
            </w:pPr>
            <w:r w:rsidRPr="0039218F">
              <w:rPr>
                <w:rFonts w:ascii="宋体" w:hAnsi="宋体" w:hint="eastAsia"/>
                <w:szCs w:val="21"/>
              </w:rPr>
              <w:t>罗宏海</w:t>
            </w:r>
          </w:p>
        </w:tc>
      </w:tr>
      <w:tr w:rsidR="00045C50" w:rsidRPr="00783C7B" w:rsidTr="00EA7DB7">
        <w:trPr>
          <w:trHeight w:val="629"/>
        </w:trPr>
        <w:tc>
          <w:tcPr>
            <w:tcW w:w="699" w:type="dxa"/>
            <w:shd w:val="clear" w:color="auto" w:fill="auto"/>
            <w:vAlign w:val="center"/>
          </w:tcPr>
          <w:p w:rsidR="00045C50" w:rsidRDefault="00045C50" w:rsidP="00E87999">
            <w:pPr>
              <w:adjustRightInd w:val="0"/>
              <w:spacing w:line="312" w:lineRule="atLeast"/>
              <w:jc w:val="center"/>
              <w:textAlignment w:val="baseline"/>
              <w:rPr>
                <w:rFonts w:ascii="宋体" w:hAnsi="宋体" w:hint="eastAsia"/>
                <w:szCs w:val="21"/>
              </w:rPr>
            </w:pPr>
            <w:r>
              <w:rPr>
                <w:rFonts w:ascii="宋体" w:hAnsi="宋体" w:hint="eastAsia"/>
                <w:szCs w:val="21"/>
              </w:rPr>
              <w:t>9</w:t>
            </w:r>
          </w:p>
        </w:tc>
        <w:tc>
          <w:tcPr>
            <w:tcW w:w="3595" w:type="dxa"/>
            <w:shd w:val="clear" w:color="auto" w:fill="auto"/>
            <w:vAlign w:val="center"/>
          </w:tcPr>
          <w:p w:rsidR="00045C50" w:rsidRDefault="00045C50" w:rsidP="00045C50">
            <w:pPr>
              <w:spacing w:line="312" w:lineRule="atLeast"/>
              <w:jc w:val="center"/>
              <w:textAlignment w:val="baseline"/>
              <w:rPr>
                <w:rFonts w:ascii="宋体" w:hAnsi="宋体"/>
                <w:szCs w:val="21"/>
              </w:rPr>
            </w:pPr>
            <w:r w:rsidRPr="0039218F">
              <w:rPr>
                <w:rFonts w:ascii="宋体" w:hAnsi="宋体" w:hint="eastAsia"/>
                <w:szCs w:val="21"/>
              </w:rPr>
              <w:t>节氮栽培对滴灌小麦根系</w:t>
            </w:r>
          </w:p>
          <w:p w:rsidR="00045C50" w:rsidRPr="00045C50" w:rsidRDefault="00045C50" w:rsidP="00045C50">
            <w:pPr>
              <w:widowControl/>
              <w:snapToGrid w:val="0"/>
              <w:spacing w:line="440" w:lineRule="exact"/>
              <w:jc w:val="center"/>
              <w:rPr>
                <w:rFonts w:ascii="宋体" w:hAnsi="宋体"/>
                <w:b/>
                <w:snapToGrid w:val="0"/>
                <w:kern w:val="0"/>
                <w:sz w:val="24"/>
              </w:rPr>
            </w:pPr>
            <w:r w:rsidRPr="0039218F">
              <w:rPr>
                <w:rFonts w:ascii="宋体" w:hAnsi="宋体" w:hint="eastAsia"/>
                <w:szCs w:val="21"/>
              </w:rPr>
              <w:t>特征和氮素吸收的调控效应研究</w:t>
            </w:r>
          </w:p>
        </w:tc>
        <w:tc>
          <w:tcPr>
            <w:tcW w:w="1762" w:type="dxa"/>
            <w:shd w:val="clear" w:color="auto" w:fill="auto"/>
            <w:vAlign w:val="center"/>
          </w:tcPr>
          <w:p w:rsidR="00045C50" w:rsidRPr="00BA3908" w:rsidRDefault="00045C50" w:rsidP="00045C50">
            <w:pPr>
              <w:spacing w:beforeLines="20" w:afterLines="20" w:line="312" w:lineRule="atLeast"/>
              <w:jc w:val="center"/>
              <w:textAlignment w:val="baseline"/>
              <w:rPr>
                <w:rFonts w:ascii="宋体" w:hAnsi="宋体"/>
                <w:szCs w:val="21"/>
              </w:rPr>
            </w:pPr>
            <w:r w:rsidRPr="0039218F">
              <w:rPr>
                <w:rFonts w:ascii="宋体" w:hAnsi="宋体" w:hint="eastAsia"/>
                <w:szCs w:val="21"/>
              </w:rPr>
              <w:t>国家自然基金</w:t>
            </w:r>
          </w:p>
        </w:tc>
        <w:tc>
          <w:tcPr>
            <w:tcW w:w="1622" w:type="dxa"/>
            <w:shd w:val="clear" w:color="auto" w:fill="auto"/>
            <w:vAlign w:val="center"/>
          </w:tcPr>
          <w:p w:rsidR="00045C50" w:rsidRPr="0039218F" w:rsidRDefault="00045C50" w:rsidP="006E1B71">
            <w:pPr>
              <w:widowControl/>
              <w:spacing w:line="312" w:lineRule="atLeast"/>
              <w:jc w:val="center"/>
              <w:textAlignment w:val="baseline"/>
              <w:rPr>
                <w:rFonts w:ascii="宋体" w:hAnsi="宋体"/>
                <w:szCs w:val="21"/>
              </w:rPr>
            </w:pPr>
            <w:r w:rsidRPr="0039218F">
              <w:rPr>
                <w:rFonts w:ascii="宋体" w:hAnsi="宋体" w:hint="eastAsia"/>
                <w:szCs w:val="21"/>
              </w:rPr>
              <w:t>2018-2021</w:t>
            </w:r>
          </w:p>
        </w:tc>
        <w:tc>
          <w:tcPr>
            <w:tcW w:w="1411" w:type="dxa"/>
            <w:shd w:val="clear" w:color="auto" w:fill="auto"/>
            <w:vAlign w:val="center"/>
          </w:tcPr>
          <w:p w:rsidR="00045C50" w:rsidRPr="0039218F" w:rsidRDefault="00045C50" w:rsidP="006E1B71">
            <w:pPr>
              <w:widowControl/>
              <w:spacing w:line="312" w:lineRule="atLeast"/>
              <w:jc w:val="center"/>
              <w:textAlignment w:val="baseline"/>
              <w:rPr>
                <w:rFonts w:ascii="宋体" w:hAnsi="宋体"/>
                <w:szCs w:val="21"/>
              </w:rPr>
            </w:pPr>
            <w:r w:rsidRPr="0039218F">
              <w:rPr>
                <w:rFonts w:ascii="宋体" w:hAnsi="宋体" w:hint="eastAsia"/>
                <w:szCs w:val="21"/>
              </w:rPr>
              <w:t>蒋桂英</w:t>
            </w:r>
          </w:p>
        </w:tc>
      </w:tr>
    </w:tbl>
    <w:p w:rsidR="00E709B8" w:rsidRDefault="00E709B8" w:rsidP="00E749B9">
      <w:pPr>
        <w:widowControl/>
        <w:snapToGrid w:val="0"/>
        <w:spacing w:line="440" w:lineRule="exact"/>
        <w:jc w:val="center"/>
        <w:rPr>
          <w:rFonts w:ascii="宋体" w:hAnsi="宋体"/>
          <w:b/>
          <w:snapToGrid w:val="0"/>
          <w:kern w:val="0"/>
          <w:sz w:val="24"/>
        </w:rPr>
      </w:pPr>
    </w:p>
    <w:p w:rsidR="00E749B9" w:rsidRDefault="00E749B9" w:rsidP="00E749B9">
      <w:pPr>
        <w:widowControl/>
        <w:snapToGrid w:val="0"/>
        <w:spacing w:line="440" w:lineRule="exact"/>
        <w:jc w:val="center"/>
        <w:rPr>
          <w:rFonts w:ascii="宋体" w:hAnsi="宋体"/>
          <w:b/>
          <w:snapToGrid w:val="0"/>
          <w:kern w:val="0"/>
          <w:sz w:val="24"/>
        </w:rPr>
      </w:pPr>
      <w:r w:rsidRPr="000D461A">
        <w:rPr>
          <w:rFonts w:ascii="宋体" w:hAnsi="宋体" w:hint="eastAsia"/>
          <w:b/>
          <w:snapToGrid w:val="0"/>
          <w:kern w:val="0"/>
          <w:sz w:val="24"/>
        </w:rPr>
        <w:t>表</w:t>
      </w:r>
      <w:r>
        <w:rPr>
          <w:rFonts w:ascii="宋体" w:hAnsi="宋体" w:hint="eastAsia"/>
          <w:b/>
          <w:snapToGrid w:val="0"/>
          <w:kern w:val="0"/>
          <w:sz w:val="24"/>
        </w:rPr>
        <w:t>8</w:t>
      </w:r>
      <w:r w:rsidRPr="000D461A">
        <w:rPr>
          <w:rFonts w:ascii="宋体" w:hAnsi="宋体" w:hint="eastAsia"/>
          <w:b/>
          <w:snapToGrid w:val="0"/>
          <w:kern w:val="0"/>
          <w:sz w:val="24"/>
        </w:rPr>
        <w:t xml:space="preserve">  </w:t>
      </w:r>
      <w:r w:rsidRPr="00EA067E">
        <w:rPr>
          <w:rFonts w:ascii="宋体" w:hAnsi="宋体" w:hint="eastAsia"/>
          <w:b/>
          <w:snapToGrid w:val="0"/>
          <w:kern w:val="0"/>
          <w:sz w:val="24"/>
        </w:rPr>
        <w:t>公开发表学术论文一览表</w:t>
      </w:r>
    </w:p>
    <w:tbl>
      <w:tblPr>
        <w:tblW w:w="8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238"/>
        <w:gridCol w:w="1904"/>
        <w:gridCol w:w="1364"/>
        <w:gridCol w:w="1551"/>
      </w:tblGrid>
      <w:tr w:rsidR="00F51874" w:rsidRPr="00F51874" w:rsidTr="00EA7DB7">
        <w:trPr>
          <w:trHeight w:val="750"/>
        </w:trPr>
        <w:tc>
          <w:tcPr>
            <w:tcW w:w="706" w:type="dxa"/>
            <w:vAlign w:val="center"/>
          </w:tcPr>
          <w:p w:rsidR="009F1C3E" w:rsidRPr="00F51874" w:rsidRDefault="009F1C3E" w:rsidP="00E87999">
            <w:pPr>
              <w:jc w:val="center"/>
              <w:rPr>
                <w:b/>
                <w:sz w:val="24"/>
              </w:rPr>
            </w:pPr>
            <w:r w:rsidRPr="00F51874">
              <w:rPr>
                <w:rFonts w:hint="eastAsia"/>
                <w:b/>
                <w:sz w:val="24"/>
              </w:rPr>
              <w:t>序号</w:t>
            </w:r>
          </w:p>
        </w:tc>
        <w:tc>
          <w:tcPr>
            <w:tcW w:w="3238" w:type="dxa"/>
            <w:vAlign w:val="center"/>
          </w:tcPr>
          <w:p w:rsidR="009F1C3E" w:rsidRPr="00F51874" w:rsidRDefault="009F1C3E" w:rsidP="00E87999">
            <w:pPr>
              <w:jc w:val="center"/>
              <w:rPr>
                <w:b/>
                <w:sz w:val="24"/>
              </w:rPr>
            </w:pPr>
            <w:r w:rsidRPr="00F51874">
              <w:rPr>
                <w:rFonts w:hint="eastAsia"/>
                <w:b/>
                <w:sz w:val="24"/>
              </w:rPr>
              <w:t>论文名称</w:t>
            </w:r>
          </w:p>
        </w:tc>
        <w:tc>
          <w:tcPr>
            <w:tcW w:w="1904" w:type="dxa"/>
            <w:vAlign w:val="center"/>
          </w:tcPr>
          <w:p w:rsidR="009F1C3E" w:rsidRPr="00F51874" w:rsidRDefault="009F1C3E" w:rsidP="00E87999">
            <w:pPr>
              <w:jc w:val="center"/>
              <w:rPr>
                <w:b/>
                <w:sz w:val="24"/>
              </w:rPr>
            </w:pPr>
            <w:r w:rsidRPr="00F51874">
              <w:rPr>
                <w:rFonts w:hint="eastAsia"/>
                <w:b/>
                <w:sz w:val="24"/>
              </w:rPr>
              <w:t>刊物名称</w:t>
            </w:r>
          </w:p>
        </w:tc>
        <w:tc>
          <w:tcPr>
            <w:tcW w:w="1364" w:type="dxa"/>
            <w:vAlign w:val="center"/>
          </w:tcPr>
          <w:p w:rsidR="009F1C3E" w:rsidRPr="00F51874" w:rsidRDefault="009F1C3E" w:rsidP="00E87999">
            <w:pPr>
              <w:jc w:val="center"/>
              <w:rPr>
                <w:b/>
                <w:sz w:val="24"/>
              </w:rPr>
            </w:pPr>
            <w:r w:rsidRPr="00F51874">
              <w:rPr>
                <w:rFonts w:hint="eastAsia"/>
                <w:b/>
                <w:sz w:val="24"/>
              </w:rPr>
              <w:t>发表年月</w:t>
            </w:r>
          </w:p>
        </w:tc>
        <w:tc>
          <w:tcPr>
            <w:tcW w:w="1551" w:type="dxa"/>
            <w:vAlign w:val="center"/>
          </w:tcPr>
          <w:p w:rsidR="009F1C3E" w:rsidRPr="00F51874" w:rsidRDefault="009F1C3E" w:rsidP="00E87999">
            <w:pPr>
              <w:jc w:val="center"/>
              <w:rPr>
                <w:b/>
                <w:sz w:val="24"/>
              </w:rPr>
            </w:pPr>
            <w:r w:rsidRPr="00F51874">
              <w:rPr>
                <w:rFonts w:hint="eastAsia"/>
                <w:b/>
                <w:sz w:val="24"/>
              </w:rPr>
              <w:t>署名及次序</w:t>
            </w:r>
          </w:p>
        </w:tc>
      </w:tr>
      <w:tr w:rsidR="00F51874" w:rsidRPr="006E1F46" w:rsidTr="00EA7DB7">
        <w:trPr>
          <w:trHeight w:val="750"/>
        </w:trPr>
        <w:tc>
          <w:tcPr>
            <w:tcW w:w="706"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1</w:t>
            </w:r>
          </w:p>
        </w:tc>
        <w:tc>
          <w:tcPr>
            <w:tcW w:w="3238" w:type="dxa"/>
          </w:tcPr>
          <w:p w:rsidR="00F51874" w:rsidRPr="000030D5" w:rsidRDefault="00F51874" w:rsidP="00E87999">
            <w:pPr>
              <w:jc w:val="center"/>
              <w:rPr>
                <w:rFonts w:ascii="宋体" w:hAnsi="宋体"/>
                <w:szCs w:val="21"/>
              </w:rPr>
            </w:pPr>
            <w:r w:rsidRPr="006B15C7">
              <w:rPr>
                <w:rFonts w:hint="eastAsia"/>
                <w:color w:val="000000"/>
                <w:szCs w:val="21"/>
              </w:rPr>
              <w:t>氮素运筹对滴灌甜菜叶片光合特性的影响</w:t>
            </w:r>
          </w:p>
        </w:tc>
        <w:tc>
          <w:tcPr>
            <w:tcW w:w="1904" w:type="dxa"/>
            <w:vAlign w:val="center"/>
          </w:tcPr>
          <w:p w:rsidR="00F51874" w:rsidRPr="000030D5" w:rsidRDefault="00F51874" w:rsidP="00E87999">
            <w:pPr>
              <w:jc w:val="center"/>
              <w:rPr>
                <w:rFonts w:ascii="宋体" w:hAnsi="宋体"/>
                <w:szCs w:val="21"/>
              </w:rPr>
            </w:pPr>
            <w:r w:rsidRPr="006B15C7">
              <w:rPr>
                <w:rFonts w:hint="eastAsia"/>
                <w:color w:val="000000"/>
                <w:szCs w:val="21"/>
              </w:rPr>
              <w:t>江苏农业科学</w:t>
            </w:r>
          </w:p>
        </w:tc>
        <w:tc>
          <w:tcPr>
            <w:tcW w:w="1364"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201</w:t>
            </w:r>
            <w:r>
              <w:rPr>
                <w:rFonts w:ascii="宋体" w:hAnsi="宋体" w:hint="eastAsia"/>
                <w:szCs w:val="21"/>
              </w:rPr>
              <w:t>6</w:t>
            </w:r>
            <w:r w:rsidRPr="000030D5">
              <w:rPr>
                <w:rFonts w:ascii="宋体" w:hAnsi="宋体" w:hint="eastAsia"/>
                <w:szCs w:val="21"/>
              </w:rPr>
              <w:t>年</w:t>
            </w:r>
          </w:p>
        </w:tc>
        <w:tc>
          <w:tcPr>
            <w:tcW w:w="1551" w:type="dxa"/>
            <w:vAlign w:val="center"/>
          </w:tcPr>
          <w:p w:rsidR="00F51874" w:rsidRPr="000030D5" w:rsidRDefault="00F51874" w:rsidP="00E87999">
            <w:pPr>
              <w:jc w:val="center"/>
              <w:rPr>
                <w:rFonts w:ascii="宋体" w:hAnsi="宋体"/>
                <w:szCs w:val="21"/>
              </w:rPr>
            </w:pPr>
            <w:r>
              <w:rPr>
                <w:rFonts w:ascii="宋体" w:hAnsi="宋体" w:hint="eastAsia"/>
                <w:szCs w:val="21"/>
              </w:rPr>
              <w:t>樊华</w:t>
            </w:r>
            <w:r w:rsidRPr="000030D5">
              <w:rPr>
                <w:rFonts w:ascii="宋体" w:hAnsi="宋体" w:hint="eastAsia"/>
                <w:szCs w:val="21"/>
              </w:rPr>
              <w:t>（通讯）</w:t>
            </w:r>
          </w:p>
        </w:tc>
      </w:tr>
      <w:tr w:rsidR="00F51874" w:rsidRPr="006E1F46" w:rsidTr="00EA7DB7">
        <w:trPr>
          <w:trHeight w:val="750"/>
        </w:trPr>
        <w:tc>
          <w:tcPr>
            <w:tcW w:w="706"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2</w:t>
            </w:r>
          </w:p>
        </w:tc>
        <w:tc>
          <w:tcPr>
            <w:tcW w:w="3238" w:type="dxa"/>
            <w:vAlign w:val="center"/>
          </w:tcPr>
          <w:p w:rsidR="00F51874" w:rsidRPr="00EA0BC6" w:rsidRDefault="00F51874" w:rsidP="00E87999">
            <w:pPr>
              <w:jc w:val="center"/>
              <w:rPr>
                <w:szCs w:val="21"/>
              </w:rPr>
            </w:pPr>
            <w:r w:rsidRPr="002E4446">
              <w:rPr>
                <w:rFonts w:hint="eastAsia"/>
                <w:color w:val="000000"/>
                <w:szCs w:val="21"/>
              </w:rPr>
              <w:t>氮肥运筹对滴灌甜菜产量、氮素吸收和氮素平衡的影响</w:t>
            </w:r>
          </w:p>
        </w:tc>
        <w:tc>
          <w:tcPr>
            <w:tcW w:w="1904" w:type="dxa"/>
            <w:vAlign w:val="center"/>
          </w:tcPr>
          <w:p w:rsidR="00F51874" w:rsidRPr="00EA0BC6" w:rsidRDefault="00F51874" w:rsidP="00E87999">
            <w:pPr>
              <w:jc w:val="center"/>
              <w:rPr>
                <w:szCs w:val="21"/>
              </w:rPr>
            </w:pPr>
            <w:r w:rsidRPr="002E4446">
              <w:rPr>
                <w:rFonts w:hint="eastAsia"/>
                <w:color w:val="000000"/>
                <w:szCs w:val="21"/>
              </w:rPr>
              <w:t>土壤通报</w:t>
            </w:r>
          </w:p>
        </w:tc>
        <w:tc>
          <w:tcPr>
            <w:tcW w:w="1364"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201</w:t>
            </w:r>
            <w:r>
              <w:rPr>
                <w:rFonts w:ascii="宋体" w:hAnsi="宋体" w:hint="eastAsia"/>
                <w:szCs w:val="21"/>
              </w:rPr>
              <w:t>6</w:t>
            </w:r>
            <w:r w:rsidRPr="000030D5">
              <w:rPr>
                <w:rFonts w:ascii="宋体" w:hAnsi="宋体" w:hint="eastAsia"/>
                <w:szCs w:val="21"/>
              </w:rPr>
              <w:t>年</w:t>
            </w:r>
          </w:p>
        </w:tc>
        <w:tc>
          <w:tcPr>
            <w:tcW w:w="1551" w:type="dxa"/>
            <w:vAlign w:val="center"/>
          </w:tcPr>
          <w:p w:rsidR="00F51874" w:rsidRPr="000030D5" w:rsidRDefault="00F51874" w:rsidP="00E87999">
            <w:pPr>
              <w:jc w:val="center"/>
              <w:rPr>
                <w:rFonts w:ascii="宋体" w:hAnsi="宋体"/>
                <w:szCs w:val="21"/>
              </w:rPr>
            </w:pPr>
            <w:r>
              <w:rPr>
                <w:rFonts w:ascii="宋体" w:hAnsi="宋体" w:hint="eastAsia"/>
                <w:szCs w:val="21"/>
              </w:rPr>
              <w:t>樊华</w:t>
            </w:r>
            <w:r w:rsidRPr="000030D5">
              <w:rPr>
                <w:rFonts w:ascii="宋体" w:hAnsi="宋体" w:hint="eastAsia"/>
                <w:szCs w:val="21"/>
              </w:rPr>
              <w:t>（通讯）</w:t>
            </w:r>
          </w:p>
        </w:tc>
      </w:tr>
      <w:tr w:rsidR="00F51874" w:rsidRPr="006E1F46" w:rsidTr="00EA7DB7">
        <w:trPr>
          <w:trHeight w:val="750"/>
        </w:trPr>
        <w:tc>
          <w:tcPr>
            <w:tcW w:w="706"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3</w:t>
            </w:r>
          </w:p>
        </w:tc>
        <w:tc>
          <w:tcPr>
            <w:tcW w:w="3238" w:type="dxa"/>
            <w:vAlign w:val="center"/>
          </w:tcPr>
          <w:p w:rsidR="00F51874" w:rsidRPr="00BA3908" w:rsidRDefault="00F51874" w:rsidP="00E87999">
            <w:pPr>
              <w:tabs>
                <w:tab w:val="left" w:pos="5616"/>
                <w:tab w:val="left" w:pos="7000"/>
                <w:tab w:val="left" w:pos="8661"/>
              </w:tabs>
              <w:snapToGrid w:val="0"/>
              <w:jc w:val="center"/>
              <w:rPr>
                <w:szCs w:val="21"/>
              </w:rPr>
            </w:pPr>
            <w:r w:rsidRPr="00694C61">
              <w:rPr>
                <w:rFonts w:hint="eastAsia"/>
                <w:color w:val="000000"/>
                <w:szCs w:val="21"/>
              </w:rPr>
              <w:t>滴灌甜菜对块根膨大期水分亏缺的补偿性响应</w:t>
            </w:r>
          </w:p>
        </w:tc>
        <w:tc>
          <w:tcPr>
            <w:tcW w:w="1904" w:type="dxa"/>
            <w:vAlign w:val="center"/>
          </w:tcPr>
          <w:p w:rsidR="00F51874" w:rsidRPr="00BA3908" w:rsidRDefault="00F51874" w:rsidP="00E87999">
            <w:pPr>
              <w:tabs>
                <w:tab w:val="left" w:pos="5616"/>
                <w:tab w:val="left" w:pos="7000"/>
                <w:tab w:val="left" w:pos="8661"/>
              </w:tabs>
              <w:snapToGrid w:val="0"/>
              <w:jc w:val="center"/>
              <w:rPr>
                <w:rFonts w:eastAsia="仿宋_GB2312"/>
                <w:color w:val="000000"/>
                <w:sz w:val="24"/>
              </w:rPr>
            </w:pPr>
            <w:r>
              <w:rPr>
                <w:rFonts w:hint="eastAsia"/>
                <w:color w:val="000000"/>
                <w:szCs w:val="21"/>
              </w:rPr>
              <w:t>作物学报</w:t>
            </w:r>
          </w:p>
        </w:tc>
        <w:tc>
          <w:tcPr>
            <w:tcW w:w="1364"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201</w:t>
            </w:r>
            <w:r>
              <w:rPr>
                <w:rFonts w:ascii="宋体" w:hAnsi="宋体" w:hint="eastAsia"/>
                <w:szCs w:val="21"/>
              </w:rPr>
              <w:t>6</w:t>
            </w:r>
            <w:r w:rsidRPr="000030D5">
              <w:rPr>
                <w:rFonts w:ascii="宋体" w:hAnsi="宋体" w:hint="eastAsia"/>
                <w:szCs w:val="21"/>
              </w:rPr>
              <w:t>年</w:t>
            </w:r>
          </w:p>
        </w:tc>
        <w:tc>
          <w:tcPr>
            <w:tcW w:w="1551" w:type="dxa"/>
            <w:vAlign w:val="center"/>
          </w:tcPr>
          <w:p w:rsidR="00F51874" w:rsidRPr="000030D5" w:rsidRDefault="00F51874" w:rsidP="00E87999">
            <w:pPr>
              <w:jc w:val="center"/>
              <w:rPr>
                <w:rFonts w:ascii="宋体" w:hAnsi="宋体"/>
                <w:szCs w:val="21"/>
              </w:rPr>
            </w:pPr>
            <w:r>
              <w:rPr>
                <w:rFonts w:ascii="宋体" w:hAnsi="宋体" w:hint="eastAsia"/>
                <w:szCs w:val="21"/>
              </w:rPr>
              <w:t>樊华</w:t>
            </w:r>
            <w:r w:rsidRPr="000030D5">
              <w:rPr>
                <w:rFonts w:ascii="宋体" w:hAnsi="宋体" w:hint="eastAsia"/>
                <w:szCs w:val="21"/>
              </w:rPr>
              <w:t>（通讯）</w:t>
            </w:r>
          </w:p>
        </w:tc>
      </w:tr>
      <w:tr w:rsidR="00F51874" w:rsidRPr="006E1F46" w:rsidTr="00EA7DB7">
        <w:trPr>
          <w:trHeight w:val="750"/>
        </w:trPr>
        <w:tc>
          <w:tcPr>
            <w:tcW w:w="706"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4</w:t>
            </w:r>
          </w:p>
        </w:tc>
        <w:tc>
          <w:tcPr>
            <w:tcW w:w="3238" w:type="dxa"/>
            <w:vAlign w:val="center"/>
          </w:tcPr>
          <w:p w:rsidR="00F51874" w:rsidRPr="00BA3908" w:rsidRDefault="00F51874" w:rsidP="00E87999">
            <w:pPr>
              <w:tabs>
                <w:tab w:val="left" w:pos="5616"/>
                <w:tab w:val="left" w:pos="7000"/>
                <w:tab w:val="left" w:pos="8661"/>
              </w:tabs>
              <w:snapToGrid w:val="0"/>
              <w:jc w:val="center"/>
              <w:rPr>
                <w:rFonts w:ascii="宋体" w:hAnsi="宋体"/>
                <w:szCs w:val="21"/>
              </w:rPr>
            </w:pPr>
            <w:r w:rsidRPr="003D2F2B">
              <w:rPr>
                <w:rFonts w:hint="eastAsia"/>
                <w:color w:val="000000"/>
                <w:szCs w:val="21"/>
              </w:rPr>
              <w:t>滴灌甜菜叶丛生长期对干旱胁迫的生理响应</w:t>
            </w:r>
          </w:p>
        </w:tc>
        <w:tc>
          <w:tcPr>
            <w:tcW w:w="1904" w:type="dxa"/>
            <w:vAlign w:val="center"/>
          </w:tcPr>
          <w:p w:rsidR="00F51874" w:rsidRPr="00BA3908" w:rsidRDefault="00F51874" w:rsidP="00E87999">
            <w:pPr>
              <w:tabs>
                <w:tab w:val="left" w:pos="5616"/>
                <w:tab w:val="left" w:pos="7000"/>
                <w:tab w:val="left" w:pos="8661"/>
              </w:tabs>
              <w:snapToGrid w:val="0"/>
              <w:spacing w:line="380" w:lineRule="exact"/>
              <w:jc w:val="center"/>
              <w:rPr>
                <w:rFonts w:ascii="宋体" w:hAnsi="宋体"/>
                <w:szCs w:val="21"/>
              </w:rPr>
            </w:pPr>
            <w:r w:rsidRPr="00BA3908">
              <w:rPr>
                <w:rFonts w:ascii="宋体" w:hAnsi="宋体"/>
                <w:szCs w:val="21"/>
              </w:rPr>
              <w:t>应用生态学报</w:t>
            </w:r>
          </w:p>
        </w:tc>
        <w:tc>
          <w:tcPr>
            <w:tcW w:w="1364"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201</w:t>
            </w:r>
            <w:r>
              <w:rPr>
                <w:rFonts w:ascii="宋体" w:hAnsi="宋体" w:hint="eastAsia"/>
                <w:szCs w:val="21"/>
              </w:rPr>
              <w:t>6</w:t>
            </w:r>
            <w:r w:rsidRPr="000030D5">
              <w:rPr>
                <w:rFonts w:ascii="宋体" w:hAnsi="宋体" w:hint="eastAsia"/>
                <w:szCs w:val="21"/>
              </w:rPr>
              <w:t>年</w:t>
            </w:r>
          </w:p>
        </w:tc>
        <w:tc>
          <w:tcPr>
            <w:tcW w:w="1551" w:type="dxa"/>
            <w:vAlign w:val="center"/>
          </w:tcPr>
          <w:p w:rsidR="00F51874" w:rsidRPr="000030D5" w:rsidRDefault="00F51874" w:rsidP="00E87999">
            <w:pPr>
              <w:jc w:val="center"/>
              <w:rPr>
                <w:rFonts w:ascii="宋体" w:hAnsi="宋体"/>
                <w:szCs w:val="21"/>
              </w:rPr>
            </w:pPr>
            <w:r>
              <w:rPr>
                <w:rFonts w:ascii="宋体" w:hAnsi="宋体" w:hint="eastAsia"/>
                <w:szCs w:val="21"/>
              </w:rPr>
              <w:t>樊华</w:t>
            </w:r>
            <w:r w:rsidRPr="000030D5">
              <w:rPr>
                <w:rFonts w:ascii="宋体" w:hAnsi="宋体" w:hint="eastAsia"/>
                <w:szCs w:val="21"/>
              </w:rPr>
              <w:t>（通讯）</w:t>
            </w:r>
          </w:p>
        </w:tc>
      </w:tr>
      <w:tr w:rsidR="00F51874" w:rsidRPr="006E1F46" w:rsidTr="00EA7DB7">
        <w:trPr>
          <w:trHeight w:val="750"/>
        </w:trPr>
        <w:tc>
          <w:tcPr>
            <w:tcW w:w="706"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lastRenderedPageBreak/>
              <w:t>5</w:t>
            </w:r>
          </w:p>
        </w:tc>
        <w:tc>
          <w:tcPr>
            <w:tcW w:w="3238" w:type="dxa"/>
            <w:vAlign w:val="center"/>
          </w:tcPr>
          <w:p w:rsidR="00F51874" w:rsidRPr="00BA3908" w:rsidRDefault="00F51874" w:rsidP="00E87999">
            <w:pPr>
              <w:tabs>
                <w:tab w:val="left" w:pos="5616"/>
                <w:tab w:val="left" w:pos="7000"/>
                <w:tab w:val="left" w:pos="8661"/>
              </w:tabs>
              <w:snapToGrid w:val="0"/>
              <w:jc w:val="center"/>
              <w:rPr>
                <w:rFonts w:ascii="宋体" w:hAnsi="宋体"/>
                <w:szCs w:val="21"/>
              </w:rPr>
            </w:pPr>
            <w:r w:rsidRPr="00444F01">
              <w:rPr>
                <w:rFonts w:ascii="WtvphfAdvPTimesB" w:hAnsi="WtvphfAdvPTimesB" w:cs="WtvphfAdvPTimesB"/>
                <w:sz w:val="20"/>
              </w:rPr>
              <w:t>Energy-Use Efficiency and Economic Analysis of Sugar Beet</w:t>
            </w:r>
            <w:r w:rsidRPr="00444F01">
              <w:rPr>
                <w:rFonts w:ascii="WtvphfAdvPTimesB" w:hAnsi="WtvphfAdvPTimesB" w:cs="WtvphfAdvPTimesB" w:hint="eastAsia"/>
                <w:sz w:val="20"/>
              </w:rPr>
              <w:t xml:space="preserve"> </w:t>
            </w:r>
            <w:r w:rsidRPr="00444F01">
              <w:rPr>
                <w:rFonts w:ascii="WtvphfAdvPTimesB" w:hAnsi="WtvphfAdvPTimesB" w:cs="WtvphfAdvPTimesB"/>
                <w:sz w:val="20"/>
              </w:rPr>
              <w:t>Production in China: A Case Study in Xinjiang Province</w:t>
            </w:r>
          </w:p>
        </w:tc>
        <w:tc>
          <w:tcPr>
            <w:tcW w:w="1904" w:type="dxa"/>
            <w:vAlign w:val="center"/>
          </w:tcPr>
          <w:p w:rsidR="00F51874" w:rsidRPr="00BA3908" w:rsidRDefault="00F51874" w:rsidP="00E87999">
            <w:pPr>
              <w:tabs>
                <w:tab w:val="left" w:pos="5616"/>
                <w:tab w:val="left" w:pos="7000"/>
                <w:tab w:val="left" w:pos="8661"/>
              </w:tabs>
              <w:snapToGrid w:val="0"/>
              <w:spacing w:line="380" w:lineRule="exact"/>
              <w:jc w:val="center"/>
              <w:rPr>
                <w:rFonts w:ascii="宋体" w:hAnsi="宋体"/>
                <w:szCs w:val="21"/>
              </w:rPr>
            </w:pPr>
            <w:r w:rsidRPr="00BA3908">
              <w:rPr>
                <w:rFonts w:ascii="宋体" w:hAnsi="宋体"/>
                <w:szCs w:val="21"/>
              </w:rPr>
              <w:t>应用生态学报</w:t>
            </w:r>
          </w:p>
        </w:tc>
        <w:tc>
          <w:tcPr>
            <w:tcW w:w="1364"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201</w:t>
            </w:r>
            <w:r>
              <w:rPr>
                <w:rFonts w:ascii="宋体" w:hAnsi="宋体" w:hint="eastAsia"/>
                <w:szCs w:val="21"/>
              </w:rPr>
              <w:t>6</w:t>
            </w:r>
            <w:r w:rsidRPr="000030D5">
              <w:rPr>
                <w:rFonts w:ascii="宋体" w:hAnsi="宋体" w:hint="eastAsia"/>
                <w:szCs w:val="21"/>
              </w:rPr>
              <w:t>年</w:t>
            </w:r>
          </w:p>
        </w:tc>
        <w:tc>
          <w:tcPr>
            <w:tcW w:w="1551" w:type="dxa"/>
            <w:vAlign w:val="center"/>
          </w:tcPr>
          <w:p w:rsidR="00F51874" w:rsidRPr="000030D5" w:rsidRDefault="00F51874" w:rsidP="00E87999">
            <w:pPr>
              <w:jc w:val="center"/>
              <w:rPr>
                <w:rFonts w:ascii="宋体" w:hAnsi="宋体"/>
                <w:szCs w:val="21"/>
              </w:rPr>
            </w:pPr>
            <w:r>
              <w:rPr>
                <w:rFonts w:ascii="宋体" w:hAnsi="宋体" w:hint="eastAsia"/>
                <w:szCs w:val="21"/>
              </w:rPr>
              <w:t>樊华</w:t>
            </w:r>
            <w:r w:rsidRPr="000030D5">
              <w:rPr>
                <w:rFonts w:ascii="宋体" w:hAnsi="宋体" w:hint="eastAsia"/>
                <w:szCs w:val="21"/>
              </w:rPr>
              <w:t>（通讯）</w:t>
            </w:r>
          </w:p>
        </w:tc>
      </w:tr>
      <w:tr w:rsidR="00F51874" w:rsidRPr="006E1F46" w:rsidTr="00EA7DB7">
        <w:trPr>
          <w:trHeight w:val="750"/>
        </w:trPr>
        <w:tc>
          <w:tcPr>
            <w:tcW w:w="706"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6</w:t>
            </w:r>
          </w:p>
        </w:tc>
        <w:tc>
          <w:tcPr>
            <w:tcW w:w="3238" w:type="dxa"/>
            <w:vAlign w:val="center"/>
          </w:tcPr>
          <w:p w:rsidR="00F51874" w:rsidRPr="00F51874" w:rsidRDefault="00F51874" w:rsidP="00F51874">
            <w:pPr>
              <w:tabs>
                <w:tab w:val="left" w:pos="5616"/>
                <w:tab w:val="left" w:pos="7000"/>
                <w:tab w:val="left" w:pos="8661"/>
              </w:tabs>
              <w:snapToGrid w:val="0"/>
              <w:jc w:val="center"/>
              <w:rPr>
                <w:color w:val="000000"/>
                <w:szCs w:val="21"/>
              </w:rPr>
            </w:pPr>
            <w:r w:rsidRPr="00F51874">
              <w:rPr>
                <w:color w:val="000000"/>
                <w:szCs w:val="21"/>
              </w:rPr>
              <w:t>干旱区滴灌模式和种植密度对棉花生长和产量性能影响</w:t>
            </w:r>
          </w:p>
        </w:tc>
        <w:tc>
          <w:tcPr>
            <w:tcW w:w="1904" w:type="dxa"/>
            <w:vAlign w:val="center"/>
          </w:tcPr>
          <w:p w:rsidR="00F51874" w:rsidRPr="00F51874" w:rsidRDefault="00F51874" w:rsidP="00F51874">
            <w:pPr>
              <w:tabs>
                <w:tab w:val="left" w:pos="5616"/>
                <w:tab w:val="left" w:pos="7000"/>
                <w:tab w:val="left" w:pos="8661"/>
              </w:tabs>
              <w:snapToGrid w:val="0"/>
              <w:jc w:val="center"/>
              <w:rPr>
                <w:color w:val="000000"/>
                <w:szCs w:val="21"/>
              </w:rPr>
            </w:pPr>
            <w:r>
              <w:rPr>
                <w:rFonts w:hint="eastAsia"/>
                <w:color w:val="000000"/>
                <w:szCs w:val="21"/>
              </w:rPr>
              <w:t>作物学报</w:t>
            </w:r>
          </w:p>
        </w:tc>
        <w:tc>
          <w:tcPr>
            <w:tcW w:w="1364"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201</w:t>
            </w:r>
            <w:r>
              <w:rPr>
                <w:rFonts w:ascii="宋体" w:hAnsi="宋体" w:hint="eastAsia"/>
                <w:szCs w:val="21"/>
              </w:rPr>
              <w:t>6</w:t>
            </w:r>
            <w:r w:rsidRPr="000030D5">
              <w:rPr>
                <w:rFonts w:ascii="宋体" w:hAnsi="宋体" w:hint="eastAsia"/>
                <w:szCs w:val="21"/>
              </w:rPr>
              <w:t>年</w:t>
            </w:r>
          </w:p>
        </w:tc>
        <w:tc>
          <w:tcPr>
            <w:tcW w:w="1551" w:type="dxa"/>
            <w:vAlign w:val="center"/>
          </w:tcPr>
          <w:p w:rsidR="00F51874" w:rsidRPr="000030D5" w:rsidRDefault="00F51874" w:rsidP="00E87999">
            <w:pPr>
              <w:jc w:val="center"/>
              <w:rPr>
                <w:rFonts w:ascii="宋体" w:hAnsi="宋体"/>
                <w:szCs w:val="21"/>
              </w:rPr>
            </w:pPr>
            <w:r>
              <w:rPr>
                <w:rFonts w:ascii="宋体" w:hAnsi="宋体" w:hint="eastAsia"/>
                <w:szCs w:val="21"/>
              </w:rPr>
              <w:t>罗宏海</w:t>
            </w:r>
            <w:r w:rsidRPr="000030D5">
              <w:rPr>
                <w:rFonts w:ascii="宋体" w:hAnsi="宋体" w:hint="eastAsia"/>
                <w:szCs w:val="21"/>
              </w:rPr>
              <w:t>（通讯）</w:t>
            </w:r>
          </w:p>
        </w:tc>
      </w:tr>
      <w:tr w:rsidR="00F51874" w:rsidRPr="006E1F46" w:rsidTr="00EA7DB7">
        <w:trPr>
          <w:trHeight w:val="750"/>
        </w:trPr>
        <w:tc>
          <w:tcPr>
            <w:tcW w:w="706"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7</w:t>
            </w:r>
          </w:p>
        </w:tc>
        <w:tc>
          <w:tcPr>
            <w:tcW w:w="3238" w:type="dxa"/>
            <w:vAlign w:val="center"/>
          </w:tcPr>
          <w:p w:rsidR="00F51874" w:rsidRPr="009F1C3E" w:rsidRDefault="00F51874" w:rsidP="00F51874">
            <w:pPr>
              <w:tabs>
                <w:tab w:val="left" w:pos="5616"/>
                <w:tab w:val="left" w:pos="7000"/>
                <w:tab w:val="left" w:pos="8661"/>
              </w:tabs>
              <w:snapToGrid w:val="0"/>
              <w:jc w:val="center"/>
              <w:rPr>
                <w:rFonts w:ascii="Times New Roman" w:hAnsi="Times New Roman" w:cs="Times New Roman"/>
                <w:szCs w:val="21"/>
              </w:rPr>
            </w:pPr>
            <w:r w:rsidRPr="00F51874">
              <w:rPr>
                <w:rFonts w:hint="eastAsia"/>
                <w:color w:val="000000"/>
                <w:szCs w:val="21"/>
              </w:rPr>
              <w:t>新陆早系列棉花品种更替中棉铃发育特性及与产量和品质的关系</w:t>
            </w:r>
          </w:p>
        </w:tc>
        <w:tc>
          <w:tcPr>
            <w:tcW w:w="1904" w:type="dxa"/>
            <w:vAlign w:val="center"/>
          </w:tcPr>
          <w:p w:rsidR="00F51874" w:rsidRPr="00F51874" w:rsidRDefault="00F51874" w:rsidP="00F51874">
            <w:pPr>
              <w:tabs>
                <w:tab w:val="left" w:pos="5616"/>
                <w:tab w:val="left" w:pos="7000"/>
                <w:tab w:val="left" w:pos="8661"/>
              </w:tabs>
              <w:snapToGrid w:val="0"/>
              <w:jc w:val="center"/>
              <w:rPr>
                <w:color w:val="000000"/>
                <w:szCs w:val="21"/>
              </w:rPr>
            </w:pPr>
            <w:r w:rsidRPr="00F51874">
              <w:rPr>
                <w:rFonts w:hint="eastAsia"/>
                <w:color w:val="000000"/>
                <w:szCs w:val="21"/>
              </w:rPr>
              <w:t>新疆农业科学</w:t>
            </w:r>
          </w:p>
        </w:tc>
        <w:tc>
          <w:tcPr>
            <w:tcW w:w="1364"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201</w:t>
            </w:r>
            <w:r>
              <w:rPr>
                <w:rFonts w:ascii="宋体" w:hAnsi="宋体" w:hint="eastAsia"/>
                <w:szCs w:val="21"/>
              </w:rPr>
              <w:t>7</w:t>
            </w:r>
            <w:r w:rsidRPr="000030D5">
              <w:rPr>
                <w:rFonts w:ascii="宋体" w:hAnsi="宋体" w:hint="eastAsia"/>
                <w:szCs w:val="21"/>
              </w:rPr>
              <w:t>年</w:t>
            </w:r>
          </w:p>
        </w:tc>
        <w:tc>
          <w:tcPr>
            <w:tcW w:w="1551" w:type="dxa"/>
            <w:vAlign w:val="center"/>
          </w:tcPr>
          <w:p w:rsidR="00F51874" w:rsidRPr="000030D5" w:rsidRDefault="00F51874" w:rsidP="00E87999">
            <w:pPr>
              <w:jc w:val="center"/>
              <w:rPr>
                <w:rFonts w:ascii="宋体" w:hAnsi="宋体"/>
                <w:szCs w:val="21"/>
              </w:rPr>
            </w:pPr>
            <w:r>
              <w:rPr>
                <w:rFonts w:ascii="宋体" w:hAnsi="宋体" w:hint="eastAsia"/>
                <w:szCs w:val="21"/>
              </w:rPr>
              <w:t>罗宏海</w:t>
            </w:r>
            <w:r w:rsidRPr="000030D5">
              <w:rPr>
                <w:rFonts w:ascii="宋体" w:hAnsi="宋体" w:hint="eastAsia"/>
                <w:szCs w:val="21"/>
              </w:rPr>
              <w:t>（通讯）</w:t>
            </w:r>
          </w:p>
        </w:tc>
      </w:tr>
      <w:tr w:rsidR="00F51874" w:rsidRPr="006E1F46" w:rsidTr="00EA7DB7">
        <w:trPr>
          <w:trHeight w:val="750"/>
        </w:trPr>
        <w:tc>
          <w:tcPr>
            <w:tcW w:w="706" w:type="dxa"/>
            <w:vAlign w:val="center"/>
          </w:tcPr>
          <w:p w:rsidR="00F51874" w:rsidRPr="000030D5" w:rsidRDefault="00F51874" w:rsidP="00E87999">
            <w:pPr>
              <w:jc w:val="center"/>
              <w:rPr>
                <w:rFonts w:ascii="宋体" w:hAnsi="宋体"/>
                <w:szCs w:val="21"/>
              </w:rPr>
            </w:pPr>
            <w:r>
              <w:rPr>
                <w:rFonts w:ascii="宋体" w:hAnsi="宋体" w:hint="eastAsia"/>
                <w:szCs w:val="21"/>
              </w:rPr>
              <w:t>8</w:t>
            </w:r>
          </w:p>
        </w:tc>
        <w:tc>
          <w:tcPr>
            <w:tcW w:w="3238" w:type="dxa"/>
            <w:vAlign w:val="center"/>
          </w:tcPr>
          <w:p w:rsidR="00F51874" w:rsidRPr="009F1C3E" w:rsidRDefault="00F51874" w:rsidP="00E87999">
            <w:pPr>
              <w:rPr>
                <w:rFonts w:ascii="Times New Roman" w:hAnsi="Times New Roman" w:cs="Times New Roman"/>
                <w:szCs w:val="21"/>
              </w:rPr>
            </w:pPr>
            <w:r w:rsidRPr="009F1C3E">
              <w:rPr>
                <w:rFonts w:ascii="Times New Roman" w:hAnsi="Times New Roman" w:cs="Times New Roman"/>
                <w:szCs w:val="21"/>
              </w:rPr>
              <w:t>Evolution characteristics related to photosynthetic, growth and yield in some old and new cotton cultivars</w:t>
            </w:r>
          </w:p>
        </w:tc>
        <w:tc>
          <w:tcPr>
            <w:tcW w:w="1904" w:type="dxa"/>
            <w:vAlign w:val="center"/>
          </w:tcPr>
          <w:p w:rsidR="00F51874" w:rsidRPr="00AF794D" w:rsidRDefault="00F51874" w:rsidP="00E87999">
            <w:pPr>
              <w:jc w:val="center"/>
              <w:rPr>
                <w:rFonts w:ascii="Times New Roman" w:hAnsi="Times New Roman" w:cs="Times New Roman"/>
                <w:szCs w:val="21"/>
              </w:rPr>
            </w:pPr>
            <w:r w:rsidRPr="00AF794D">
              <w:rPr>
                <w:rFonts w:ascii="Times New Roman" w:hAnsi="Times New Roman" w:cs="Times New Roman"/>
                <w:szCs w:val="21"/>
              </w:rPr>
              <w:t>Photosynthetica</w:t>
            </w:r>
          </w:p>
          <w:p w:rsidR="00F51874" w:rsidRPr="00AF794D" w:rsidRDefault="00F51874" w:rsidP="00E87999">
            <w:pPr>
              <w:jc w:val="center"/>
              <w:rPr>
                <w:rFonts w:ascii="Times New Roman" w:hAnsi="Times New Roman" w:cs="Times New Roman"/>
                <w:szCs w:val="21"/>
              </w:rPr>
            </w:pPr>
          </w:p>
        </w:tc>
        <w:tc>
          <w:tcPr>
            <w:tcW w:w="1364"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201</w:t>
            </w:r>
            <w:r>
              <w:rPr>
                <w:rFonts w:ascii="宋体" w:hAnsi="宋体" w:hint="eastAsia"/>
                <w:szCs w:val="21"/>
              </w:rPr>
              <w:t>7</w:t>
            </w:r>
            <w:r w:rsidRPr="000030D5">
              <w:rPr>
                <w:rFonts w:ascii="宋体" w:hAnsi="宋体" w:hint="eastAsia"/>
                <w:szCs w:val="21"/>
              </w:rPr>
              <w:t>年</w:t>
            </w:r>
          </w:p>
        </w:tc>
        <w:tc>
          <w:tcPr>
            <w:tcW w:w="1551" w:type="dxa"/>
            <w:vAlign w:val="center"/>
          </w:tcPr>
          <w:p w:rsidR="00F51874" w:rsidRPr="000030D5" w:rsidRDefault="00F51874" w:rsidP="00E87999">
            <w:pPr>
              <w:jc w:val="center"/>
              <w:rPr>
                <w:rFonts w:ascii="宋体" w:hAnsi="宋体"/>
                <w:szCs w:val="21"/>
              </w:rPr>
            </w:pPr>
            <w:r w:rsidRPr="00BA3908">
              <w:rPr>
                <w:rFonts w:ascii="宋体" w:hAnsi="宋体" w:hint="eastAsia"/>
                <w:bCs/>
                <w:szCs w:val="21"/>
              </w:rPr>
              <w:t>罗宏海</w:t>
            </w:r>
            <w:r w:rsidRPr="000030D5">
              <w:rPr>
                <w:rFonts w:ascii="宋体" w:hAnsi="宋体" w:hint="eastAsia"/>
                <w:szCs w:val="21"/>
              </w:rPr>
              <w:t>（第1）</w:t>
            </w:r>
          </w:p>
        </w:tc>
      </w:tr>
      <w:tr w:rsidR="00F51874" w:rsidRPr="006E1F46" w:rsidTr="00EA7DB7">
        <w:trPr>
          <w:trHeight w:val="750"/>
        </w:trPr>
        <w:tc>
          <w:tcPr>
            <w:tcW w:w="706" w:type="dxa"/>
            <w:vAlign w:val="center"/>
          </w:tcPr>
          <w:p w:rsidR="00F51874" w:rsidRPr="006E1F46" w:rsidRDefault="00F51874" w:rsidP="00E87999">
            <w:pPr>
              <w:jc w:val="center"/>
              <w:rPr>
                <w:rFonts w:ascii="宋体" w:hAnsi="宋体"/>
                <w:sz w:val="24"/>
              </w:rPr>
            </w:pPr>
            <w:r w:rsidRPr="00EA0BC6">
              <w:rPr>
                <w:rFonts w:ascii="宋体" w:hAnsi="宋体" w:hint="eastAsia"/>
                <w:szCs w:val="21"/>
              </w:rPr>
              <w:t>9</w:t>
            </w:r>
          </w:p>
        </w:tc>
        <w:tc>
          <w:tcPr>
            <w:tcW w:w="3238" w:type="dxa"/>
            <w:vAlign w:val="center"/>
          </w:tcPr>
          <w:p w:rsidR="00F51874" w:rsidRPr="009F1C3E" w:rsidRDefault="00F51874" w:rsidP="00E87999">
            <w:pPr>
              <w:rPr>
                <w:rFonts w:ascii="Times New Roman" w:hAnsi="Times New Roman" w:cs="Times New Roman"/>
                <w:szCs w:val="21"/>
              </w:rPr>
            </w:pPr>
            <w:r w:rsidRPr="009F1C3E">
              <w:rPr>
                <w:rFonts w:ascii="Times New Roman" w:hAnsi="Times New Roman" w:cs="Times New Roman"/>
                <w:szCs w:val="21"/>
              </w:rPr>
              <w:t>Photosynthesis and biomass allocation of cotton as affected by deep-layer water and fertilizer application depth</w:t>
            </w:r>
          </w:p>
        </w:tc>
        <w:tc>
          <w:tcPr>
            <w:tcW w:w="1904" w:type="dxa"/>
            <w:vAlign w:val="center"/>
          </w:tcPr>
          <w:p w:rsidR="00F51874" w:rsidRPr="00AF794D" w:rsidRDefault="00F51874" w:rsidP="00E87999">
            <w:pPr>
              <w:jc w:val="center"/>
              <w:rPr>
                <w:rFonts w:ascii="Times New Roman" w:hAnsi="Times New Roman" w:cs="Times New Roman"/>
                <w:szCs w:val="21"/>
              </w:rPr>
            </w:pPr>
            <w:r w:rsidRPr="00AF794D">
              <w:rPr>
                <w:rFonts w:ascii="Times New Roman" w:hAnsi="Times New Roman" w:cs="Times New Roman"/>
                <w:szCs w:val="21"/>
              </w:rPr>
              <w:t>Photosynthetica</w:t>
            </w:r>
          </w:p>
          <w:p w:rsidR="00F51874" w:rsidRPr="00AF794D" w:rsidRDefault="00F51874" w:rsidP="00E87999">
            <w:pPr>
              <w:jc w:val="center"/>
              <w:rPr>
                <w:rFonts w:ascii="Times New Roman" w:hAnsi="Times New Roman" w:cs="Times New Roman"/>
                <w:szCs w:val="21"/>
              </w:rPr>
            </w:pPr>
          </w:p>
        </w:tc>
        <w:tc>
          <w:tcPr>
            <w:tcW w:w="1364"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201</w:t>
            </w:r>
            <w:r>
              <w:rPr>
                <w:rFonts w:ascii="宋体" w:hAnsi="宋体" w:hint="eastAsia"/>
                <w:szCs w:val="21"/>
              </w:rPr>
              <w:t>7</w:t>
            </w:r>
            <w:r w:rsidRPr="000030D5">
              <w:rPr>
                <w:rFonts w:ascii="宋体" w:hAnsi="宋体" w:hint="eastAsia"/>
                <w:szCs w:val="21"/>
              </w:rPr>
              <w:t>年</w:t>
            </w:r>
          </w:p>
        </w:tc>
        <w:tc>
          <w:tcPr>
            <w:tcW w:w="1551" w:type="dxa"/>
            <w:vAlign w:val="center"/>
          </w:tcPr>
          <w:p w:rsidR="00F51874" w:rsidRPr="000030D5" w:rsidRDefault="00F51874" w:rsidP="00E87999">
            <w:pPr>
              <w:jc w:val="center"/>
              <w:rPr>
                <w:rFonts w:ascii="宋体" w:hAnsi="宋体"/>
                <w:szCs w:val="21"/>
              </w:rPr>
            </w:pPr>
            <w:r w:rsidRPr="00BA3908">
              <w:rPr>
                <w:rFonts w:ascii="宋体" w:hAnsi="宋体" w:hint="eastAsia"/>
                <w:bCs/>
                <w:szCs w:val="21"/>
              </w:rPr>
              <w:t>罗宏海</w:t>
            </w:r>
            <w:r w:rsidRPr="000030D5">
              <w:rPr>
                <w:rFonts w:ascii="宋体" w:hAnsi="宋体" w:hint="eastAsia"/>
                <w:szCs w:val="21"/>
              </w:rPr>
              <w:t>（第1）</w:t>
            </w:r>
          </w:p>
        </w:tc>
      </w:tr>
      <w:tr w:rsidR="00F51874" w:rsidRPr="006E1F46" w:rsidTr="00EA7DB7">
        <w:trPr>
          <w:trHeight w:val="750"/>
        </w:trPr>
        <w:tc>
          <w:tcPr>
            <w:tcW w:w="706" w:type="dxa"/>
            <w:vAlign w:val="center"/>
          </w:tcPr>
          <w:p w:rsidR="00F51874" w:rsidRPr="006E1F46" w:rsidRDefault="00F51874" w:rsidP="00E87999">
            <w:pPr>
              <w:jc w:val="center"/>
              <w:rPr>
                <w:rFonts w:ascii="宋体" w:hAnsi="宋体"/>
                <w:sz w:val="24"/>
              </w:rPr>
            </w:pPr>
            <w:r>
              <w:rPr>
                <w:rFonts w:ascii="宋体" w:hAnsi="宋体" w:hint="eastAsia"/>
                <w:sz w:val="24"/>
              </w:rPr>
              <w:t>10</w:t>
            </w:r>
          </w:p>
        </w:tc>
        <w:tc>
          <w:tcPr>
            <w:tcW w:w="3238" w:type="dxa"/>
            <w:vAlign w:val="center"/>
          </w:tcPr>
          <w:p w:rsidR="00F51874" w:rsidRPr="009F1C3E" w:rsidRDefault="00F51874" w:rsidP="00E87999">
            <w:pPr>
              <w:rPr>
                <w:rFonts w:ascii="Times New Roman" w:hAnsi="Times New Roman" w:cs="Times New Roman"/>
                <w:szCs w:val="21"/>
              </w:rPr>
            </w:pPr>
            <w:r w:rsidRPr="009F1C3E">
              <w:rPr>
                <w:rFonts w:ascii="Times New Roman" w:hAnsi="Times New Roman" w:cs="Times New Roman"/>
                <w:szCs w:val="21"/>
              </w:rPr>
              <w:t>Nitrogen fertility and abiotic stresses management in cotton crop: a review</w:t>
            </w:r>
          </w:p>
        </w:tc>
        <w:tc>
          <w:tcPr>
            <w:tcW w:w="1904" w:type="dxa"/>
            <w:vAlign w:val="center"/>
          </w:tcPr>
          <w:p w:rsidR="00F51874" w:rsidRPr="00AF794D" w:rsidRDefault="00F51874" w:rsidP="00E87999">
            <w:pPr>
              <w:jc w:val="center"/>
              <w:rPr>
                <w:rFonts w:ascii="Times New Roman" w:hAnsi="Times New Roman" w:cs="Times New Roman"/>
                <w:szCs w:val="21"/>
              </w:rPr>
            </w:pPr>
            <w:r w:rsidRPr="00AF794D">
              <w:rPr>
                <w:rFonts w:ascii="Times New Roman" w:hAnsi="Times New Roman" w:cs="Times New Roman"/>
                <w:szCs w:val="21"/>
              </w:rPr>
              <w:t>Environmental Science and Pollution Research</w:t>
            </w:r>
          </w:p>
        </w:tc>
        <w:tc>
          <w:tcPr>
            <w:tcW w:w="1364"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201</w:t>
            </w:r>
            <w:r>
              <w:rPr>
                <w:rFonts w:ascii="宋体" w:hAnsi="宋体" w:hint="eastAsia"/>
                <w:szCs w:val="21"/>
              </w:rPr>
              <w:t>7</w:t>
            </w:r>
            <w:r w:rsidRPr="000030D5">
              <w:rPr>
                <w:rFonts w:ascii="宋体" w:hAnsi="宋体" w:hint="eastAsia"/>
                <w:szCs w:val="21"/>
              </w:rPr>
              <w:t>年</w:t>
            </w:r>
          </w:p>
        </w:tc>
        <w:tc>
          <w:tcPr>
            <w:tcW w:w="1551" w:type="dxa"/>
            <w:vAlign w:val="center"/>
          </w:tcPr>
          <w:p w:rsidR="00F51874" w:rsidRPr="000030D5" w:rsidRDefault="00F51874" w:rsidP="00E87999">
            <w:pPr>
              <w:jc w:val="center"/>
              <w:rPr>
                <w:rFonts w:ascii="宋体" w:hAnsi="宋体"/>
                <w:szCs w:val="21"/>
              </w:rPr>
            </w:pPr>
            <w:r w:rsidRPr="00BA3908">
              <w:rPr>
                <w:rFonts w:ascii="宋体" w:hAnsi="宋体" w:hint="eastAsia"/>
                <w:bCs/>
                <w:szCs w:val="21"/>
              </w:rPr>
              <w:t>罗宏海</w:t>
            </w:r>
            <w:r w:rsidRPr="000030D5">
              <w:rPr>
                <w:rFonts w:ascii="宋体" w:hAnsi="宋体" w:hint="eastAsia"/>
                <w:szCs w:val="21"/>
              </w:rPr>
              <w:t>（第1）</w:t>
            </w:r>
          </w:p>
        </w:tc>
      </w:tr>
      <w:tr w:rsidR="00F51874" w:rsidRPr="006E1F46" w:rsidTr="00EA7DB7">
        <w:trPr>
          <w:trHeight w:val="750"/>
        </w:trPr>
        <w:tc>
          <w:tcPr>
            <w:tcW w:w="706" w:type="dxa"/>
            <w:vAlign w:val="center"/>
          </w:tcPr>
          <w:p w:rsidR="00F51874" w:rsidRPr="006E1F46" w:rsidRDefault="00F51874" w:rsidP="00E87999">
            <w:pPr>
              <w:jc w:val="center"/>
              <w:rPr>
                <w:rFonts w:ascii="宋体" w:hAnsi="宋体"/>
                <w:sz w:val="24"/>
              </w:rPr>
            </w:pPr>
            <w:r>
              <w:rPr>
                <w:rFonts w:ascii="宋体" w:hAnsi="宋体" w:hint="eastAsia"/>
                <w:sz w:val="24"/>
              </w:rPr>
              <w:t>11</w:t>
            </w:r>
          </w:p>
        </w:tc>
        <w:tc>
          <w:tcPr>
            <w:tcW w:w="3238" w:type="dxa"/>
            <w:vAlign w:val="center"/>
          </w:tcPr>
          <w:p w:rsidR="00F51874" w:rsidRPr="009F1C3E" w:rsidRDefault="00F51874" w:rsidP="00E87999">
            <w:pPr>
              <w:rPr>
                <w:rFonts w:ascii="Times New Roman" w:hAnsi="Times New Roman" w:cs="Times New Roman"/>
                <w:szCs w:val="21"/>
              </w:rPr>
            </w:pPr>
            <w:r w:rsidRPr="009F1C3E">
              <w:rPr>
                <w:rFonts w:ascii="Times New Roman" w:hAnsi="Times New Roman" w:cs="Times New Roman"/>
                <w:szCs w:val="21"/>
              </w:rPr>
              <w:t>Rational water and nitrogen management improves root growth, increases yield and maintains water use efficiency of cotton under mulch drip irrigation</w:t>
            </w:r>
          </w:p>
        </w:tc>
        <w:tc>
          <w:tcPr>
            <w:tcW w:w="1904" w:type="dxa"/>
            <w:vAlign w:val="center"/>
          </w:tcPr>
          <w:p w:rsidR="00F51874" w:rsidRPr="00AF794D" w:rsidRDefault="00F51874" w:rsidP="00E87999">
            <w:pPr>
              <w:jc w:val="center"/>
              <w:rPr>
                <w:rFonts w:ascii="Times New Roman" w:hAnsi="Times New Roman" w:cs="Times New Roman"/>
                <w:szCs w:val="21"/>
              </w:rPr>
            </w:pPr>
            <w:r w:rsidRPr="00AF794D">
              <w:rPr>
                <w:rFonts w:ascii="Times New Roman" w:hAnsi="Times New Roman" w:cs="Times New Roman"/>
                <w:szCs w:val="21"/>
              </w:rPr>
              <w:t>Frontiers in Plant Science</w:t>
            </w:r>
          </w:p>
        </w:tc>
        <w:tc>
          <w:tcPr>
            <w:tcW w:w="1364"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201</w:t>
            </w:r>
            <w:r>
              <w:rPr>
                <w:rFonts w:ascii="宋体" w:hAnsi="宋体" w:hint="eastAsia"/>
                <w:szCs w:val="21"/>
              </w:rPr>
              <w:t>7</w:t>
            </w:r>
            <w:r w:rsidRPr="000030D5">
              <w:rPr>
                <w:rFonts w:ascii="宋体" w:hAnsi="宋体" w:hint="eastAsia"/>
                <w:szCs w:val="21"/>
              </w:rPr>
              <w:t>年</w:t>
            </w:r>
          </w:p>
        </w:tc>
        <w:tc>
          <w:tcPr>
            <w:tcW w:w="1551" w:type="dxa"/>
            <w:vAlign w:val="center"/>
          </w:tcPr>
          <w:p w:rsidR="00F51874" w:rsidRPr="000030D5" w:rsidRDefault="00F51874" w:rsidP="00E87999">
            <w:pPr>
              <w:jc w:val="center"/>
              <w:rPr>
                <w:rFonts w:ascii="宋体" w:hAnsi="宋体"/>
                <w:szCs w:val="21"/>
              </w:rPr>
            </w:pPr>
            <w:r w:rsidRPr="00BA3908">
              <w:rPr>
                <w:rFonts w:ascii="宋体" w:hAnsi="宋体" w:hint="eastAsia"/>
                <w:bCs/>
                <w:szCs w:val="21"/>
              </w:rPr>
              <w:t>罗宏海</w:t>
            </w:r>
            <w:r w:rsidRPr="000030D5">
              <w:rPr>
                <w:rFonts w:ascii="宋体" w:hAnsi="宋体" w:hint="eastAsia"/>
                <w:szCs w:val="21"/>
              </w:rPr>
              <w:t>（第1）</w:t>
            </w:r>
          </w:p>
        </w:tc>
      </w:tr>
      <w:tr w:rsidR="00F51874" w:rsidRPr="006E1F46" w:rsidTr="00EA7DB7">
        <w:trPr>
          <w:trHeight w:val="750"/>
        </w:trPr>
        <w:tc>
          <w:tcPr>
            <w:tcW w:w="706" w:type="dxa"/>
            <w:vAlign w:val="center"/>
          </w:tcPr>
          <w:p w:rsidR="00F51874" w:rsidRPr="006E1F46" w:rsidRDefault="00F51874" w:rsidP="00E87999">
            <w:pPr>
              <w:jc w:val="center"/>
              <w:rPr>
                <w:rFonts w:ascii="宋体" w:hAnsi="宋体"/>
                <w:sz w:val="24"/>
              </w:rPr>
            </w:pPr>
            <w:r>
              <w:rPr>
                <w:rFonts w:ascii="宋体" w:hAnsi="宋体" w:hint="eastAsia"/>
                <w:sz w:val="24"/>
              </w:rPr>
              <w:t>12</w:t>
            </w:r>
          </w:p>
        </w:tc>
        <w:tc>
          <w:tcPr>
            <w:tcW w:w="3238" w:type="dxa"/>
          </w:tcPr>
          <w:p w:rsidR="00F51874" w:rsidRDefault="00F51874" w:rsidP="00E87999">
            <w:pPr>
              <w:jc w:val="center"/>
              <w:rPr>
                <w:rFonts w:ascii="宋体" w:hAnsi="宋体"/>
                <w:szCs w:val="21"/>
              </w:rPr>
            </w:pPr>
            <w:r w:rsidRPr="009F1C3E">
              <w:rPr>
                <w:rFonts w:ascii="宋体" w:hAnsi="宋体" w:hint="eastAsia"/>
                <w:szCs w:val="21"/>
              </w:rPr>
              <w:t>PLFA 方法研究连作对加工番茄</w:t>
            </w:r>
          </w:p>
          <w:p w:rsidR="00F51874" w:rsidRPr="000030D5" w:rsidRDefault="00F51874" w:rsidP="00E87999">
            <w:pPr>
              <w:jc w:val="center"/>
              <w:rPr>
                <w:rFonts w:ascii="宋体" w:hAnsi="宋体"/>
                <w:szCs w:val="21"/>
              </w:rPr>
            </w:pPr>
            <w:r w:rsidRPr="009F1C3E">
              <w:rPr>
                <w:rFonts w:ascii="宋体" w:hAnsi="宋体" w:hint="eastAsia"/>
                <w:szCs w:val="21"/>
              </w:rPr>
              <w:t>根际土壤微生物群落结构的影响</w:t>
            </w:r>
          </w:p>
        </w:tc>
        <w:tc>
          <w:tcPr>
            <w:tcW w:w="1904" w:type="dxa"/>
            <w:vAlign w:val="center"/>
          </w:tcPr>
          <w:p w:rsidR="00F51874" w:rsidRPr="000030D5" w:rsidRDefault="00F51874" w:rsidP="00E87999">
            <w:pPr>
              <w:adjustRightInd w:val="0"/>
              <w:snapToGrid w:val="0"/>
              <w:spacing w:line="400" w:lineRule="exact"/>
              <w:rPr>
                <w:rFonts w:ascii="宋体" w:hAnsi="宋体"/>
                <w:szCs w:val="21"/>
              </w:rPr>
            </w:pPr>
            <w:r w:rsidRPr="009F1C3E">
              <w:rPr>
                <w:rFonts w:ascii="宋体" w:hAnsi="宋体" w:hint="eastAsia"/>
                <w:szCs w:val="21"/>
              </w:rPr>
              <w:t>中国生态农业学报</w:t>
            </w:r>
          </w:p>
        </w:tc>
        <w:tc>
          <w:tcPr>
            <w:tcW w:w="1364"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201</w:t>
            </w:r>
            <w:r>
              <w:rPr>
                <w:rFonts w:ascii="宋体" w:hAnsi="宋体" w:hint="eastAsia"/>
                <w:szCs w:val="21"/>
              </w:rPr>
              <w:t>7</w:t>
            </w:r>
            <w:r w:rsidRPr="000030D5">
              <w:rPr>
                <w:rFonts w:ascii="宋体" w:hAnsi="宋体" w:hint="eastAsia"/>
                <w:szCs w:val="21"/>
              </w:rPr>
              <w:t>年</w:t>
            </w:r>
          </w:p>
        </w:tc>
        <w:tc>
          <w:tcPr>
            <w:tcW w:w="1551"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蒋桂英（通讯）</w:t>
            </w:r>
          </w:p>
        </w:tc>
      </w:tr>
      <w:tr w:rsidR="00F51874" w:rsidRPr="006E1F46" w:rsidTr="00EA7DB7">
        <w:trPr>
          <w:trHeight w:val="750"/>
        </w:trPr>
        <w:tc>
          <w:tcPr>
            <w:tcW w:w="706" w:type="dxa"/>
            <w:vAlign w:val="center"/>
          </w:tcPr>
          <w:p w:rsidR="00F51874" w:rsidRPr="006E1F46" w:rsidRDefault="00F51874" w:rsidP="00E87999">
            <w:pPr>
              <w:jc w:val="center"/>
              <w:rPr>
                <w:rFonts w:ascii="宋体" w:hAnsi="宋体"/>
                <w:sz w:val="24"/>
              </w:rPr>
            </w:pPr>
            <w:r>
              <w:rPr>
                <w:rFonts w:ascii="宋体" w:hAnsi="宋体" w:hint="eastAsia"/>
                <w:sz w:val="24"/>
              </w:rPr>
              <w:t>13</w:t>
            </w:r>
          </w:p>
        </w:tc>
        <w:tc>
          <w:tcPr>
            <w:tcW w:w="3238" w:type="dxa"/>
          </w:tcPr>
          <w:p w:rsidR="00F51874" w:rsidRDefault="00F51874" w:rsidP="00E87999">
            <w:pPr>
              <w:jc w:val="center"/>
              <w:rPr>
                <w:rFonts w:ascii="宋体" w:hAnsi="宋体"/>
                <w:szCs w:val="21"/>
              </w:rPr>
            </w:pPr>
            <w:r w:rsidRPr="009F1C3E">
              <w:rPr>
                <w:rFonts w:ascii="宋体" w:hAnsi="宋体" w:hint="eastAsia"/>
                <w:szCs w:val="21"/>
              </w:rPr>
              <w:t>加工番茄连作对土壤微生物</w:t>
            </w:r>
          </w:p>
          <w:p w:rsidR="00F51874" w:rsidRPr="000030D5" w:rsidRDefault="00F51874" w:rsidP="00E87999">
            <w:pPr>
              <w:jc w:val="center"/>
              <w:rPr>
                <w:rFonts w:ascii="宋体" w:hAnsi="宋体"/>
                <w:szCs w:val="21"/>
              </w:rPr>
            </w:pPr>
            <w:r w:rsidRPr="009F1C3E">
              <w:rPr>
                <w:rFonts w:ascii="宋体" w:hAnsi="宋体" w:hint="eastAsia"/>
                <w:szCs w:val="21"/>
              </w:rPr>
              <w:t>群落多样性的影响</w:t>
            </w:r>
          </w:p>
        </w:tc>
        <w:tc>
          <w:tcPr>
            <w:tcW w:w="1904" w:type="dxa"/>
            <w:vAlign w:val="center"/>
          </w:tcPr>
          <w:p w:rsidR="00F51874" w:rsidRPr="000030D5" w:rsidRDefault="00F51874" w:rsidP="00E87999">
            <w:pPr>
              <w:jc w:val="center"/>
              <w:rPr>
                <w:rFonts w:ascii="宋体" w:hAnsi="宋体"/>
                <w:szCs w:val="21"/>
              </w:rPr>
            </w:pPr>
            <w:r w:rsidRPr="009F1C3E">
              <w:rPr>
                <w:rFonts w:ascii="宋体" w:hAnsi="宋体" w:hint="eastAsia"/>
                <w:szCs w:val="21"/>
              </w:rPr>
              <w:t>西北农业学报</w:t>
            </w:r>
          </w:p>
        </w:tc>
        <w:tc>
          <w:tcPr>
            <w:tcW w:w="1364"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201</w:t>
            </w:r>
            <w:r>
              <w:rPr>
                <w:rFonts w:ascii="宋体" w:hAnsi="宋体" w:hint="eastAsia"/>
                <w:szCs w:val="21"/>
              </w:rPr>
              <w:t>7</w:t>
            </w:r>
            <w:r w:rsidRPr="000030D5">
              <w:rPr>
                <w:rFonts w:ascii="宋体" w:hAnsi="宋体" w:hint="eastAsia"/>
                <w:szCs w:val="21"/>
              </w:rPr>
              <w:t>年</w:t>
            </w:r>
          </w:p>
        </w:tc>
        <w:tc>
          <w:tcPr>
            <w:tcW w:w="1551"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蒋桂英（通讯）</w:t>
            </w:r>
          </w:p>
        </w:tc>
      </w:tr>
      <w:tr w:rsidR="00F51874" w:rsidRPr="006E1F46" w:rsidTr="00EA7DB7">
        <w:trPr>
          <w:trHeight w:val="750"/>
        </w:trPr>
        <w:tc>
          <w:tcPr>
            <w:tcW w:w="706" w:type="dxa"/>
            <w:vAlign w:val="center"/>
          </w:tcPr>
          <w:p w:rsidR="00F51874" w:rsidRPr="006E1F46" w:rsidRDefault="00F51874" w:rsidP="00E87999">
            <w:pPr>
              <w:jc w:val="center"/>
              <w:rPr>
                <w:rFonts w:ascii="宋体" w:hAnsi="宋体"/>
                <w:sz w:val="24"/>
              </w:rPr>
            </w:pPr>
            <w:r>
              <w:rPr>
                <w:rFonts w:ascii="宋体" w:hAnsi="宋体" w:hint="eastAsia"/>
                <w:sz w:val="24"/>
              </w:rPr>
              <w:t>14</w:t>
            </w:r>
          </w:p>
        </w:tc>
        <w:tc>
          <w:tcPr>
            <w:tcW w:w="3238" w:type="dxa"/>
          </w:tcPr>
          <w:p w:rsidR="00F51874" w:rsidRDefault="00F51874" w:rsidP="00E87999">
            <w:pPr>
              <w:jc w:val="center"/>
              <w:rPr>
                <w:color w:val="000000"/>
                <w:szCs w:val="21"/>
              </w:rPr>
            </w:pPr>
            <w:r w:rsidRPr="00B47462">
              <w:rPr>
                <w:rFonts w:hint="eastAsia"/>
                <w:color w:val="000000"/>
                <w:szCs w:val="21"/>
              </w:rPr>
              <w:t>滴灌甜菜对糖分积累期</w:t>
            </w:r>
          </w:p>
          <w:p w:rsidR="00F51874" w:rsidRPr="000030D5" w:rsidRDefault="00F51874" w:rsidP="00E87999">
            <w:pPr>
              <w:jc w:val="center"/>
              <w:rPr>
                <w:rFonts w:ascii="宋体" w:hAnsi="宋体"/>
                <w:szCs w:val="21"/>
              </w:rPr>
            </w:pPr>
            <w:r w:rsidRPr="00B47462">
              <w:rPr>
                <w:rFonts w:hint="eastAsia"/>
                <w:color w:val="000000"/>
                <w:szCs w:val="21"/>
              </w:rPr>
              <w:t>水分亏缺的生理响应</w:t>
            </w:r>
          </w:p>
        </w:tc>
        <w:tc>
          <w:tcPr>
            <w:tcW w:w="1904" w:type="dxa"/>
            <w:vAlign w:val="center"/>
          </w:tcPr>
          <w:p w:rsidR="00F51874" w:rsidRPr="000030D5" w:rsidRDefault="00F51874" w:rsidP="00E87999">
            <w:pPr>
              <w:adjustRightInd w:val="0"/>
              <w:snapToGrid w:val="0"/>
              <w:spacing w:line="400" w:lineRule="exact"/>
              <w:rPr>
                <w:rFonts w:ascii="宋体" w:hAnsi="宋体"/>
                <w:szCs w:val="21"/>
              </w:rPr>
            </w:pPr>
            <w:r w:rsidRPr="009F1C3E">
              <w:rPr>
                <w:rFonts w:ascii="宋体" w:hAnsi="宋体" w:hint="eastAsia"/>
                <w:szCs w:val="21"/>
              </w:rPr>
              <w:t>中国生态农业学报</w:t>
            </w:r>
          </w:p>
        </w:tc>
        <w:tc>
          <w:tcPr>
            <w:tcW w:w="1364" w:type="dxa"/>
            <w:vAlign w:val="center"/>
          </w:tcPr>
          <w:p w:rsidR="00F51874" w:rsidRPr="000030D5" w:rsidRDefault="00F51874" w:rsidP="00E87999">
            <w:pPr>
              <w:jc w:val="center"/>
              <w:rPr>
                <w:rFonts w:ascii="宋体" w:hAnsi="宋体"/>
                <w:szCs w:val="21"/>
              </w:rPr>
            </w:pPr>
            <w:r w:rsidRPr="000030D5">
              <w:rPr>
                <w:rFonts w:ascii="宋体" w:hAnsi="宋体" w:hint="eastAsia"/>
                <w:szCs w:val="21"/>
              </w:rPr>
              <w:t>201</w:t>
            </w:r>
            <w:r>
              <w:rPr>
                <w:rFonts w:ascii="宋体" w:hAnsi="宋体" w:hint="eastAsia"/>
                <w:szCs w:val="21"/>
              </w:rPr>
              <w:t>7</w:t>
            </w:r>
            <w:r w:rsidRPr="000030D5">
              <w:rPr>
                <w:rFonts w:ascii="宋体" w:hAnsi="宋体" w:hint="eastAsia"/>
                <w:szCs w:val="21"/>
              </w:rPr>
              <w:t>年</w:t>
            </w:r>
          </w:p>
        </w:tc>
        <w:tc>
          <w:tcPr>
            <w:tcW w:w="1551" w:type="dxa"/>
            <w:vAlign w:val="center"/>
          </w:tcPr>
          <w:p w:rsidR="00F51874" w:rsidRPr="000030D5" w:rsidRDefault="00F51874" w:rsidP="00E87999">
            <w:pPr>
              <w:jc w:val="center"/>
              <w:rPr>
                <w:rFonts w:ascii="宋体" w:hAnsi="宋体"/>
                <w:szCs w:val="21"/>
              </w:rPr>
            </w:pPr>
            <w:r>
              <w:rPr>
                <w:rFonts w:ascii="宋体" w:hAnsi="宋体" w:hint="eastAsia"/>
                <w:szCs w:val="21"/>
              </w:rPr>
              <w:t>樊华</w:t>
            </w:r>
            <w:r w:rsidRPr="000030D5">
              <w:rPr>
                <w:rFonts w:ascii="宋体" w:hAnsi="宋体" w:hint="eastAsia"/>
                <w:szCs w:val="21"/>
              </w:rPr>
              <w:t>（通讯）</w:t>
            </w:r>
          </w:p>
        </w:tc>
      </w:tr>
      <w:tr w:rsidR="00351017" w:rsidRPr="006E1F46" w:rsidTr="00EA7DB7">
        <w:trPr>
          <w:trHeight w:val="750"/>
        </w:trPr>
        <w:tc>
          <w:tcPr>
            <w:tcW w:w="706" w:type="dxa"/>
            <w:vAlign w:val="center"/>
          </w:tcPr>
          <w:p w:rsidR="00351017" w:rsidRDefault="00351017" w:rsidP="00E87999">
            <w:pPr>
              <w:jc w:val="center"/>
              <w:rPr>
                <w:rFonts w:ascii="宋体" w:hAnsi="宋体"/>
                <w:sz w:val="24"/>
              </w:rPr>
            </w:pPr>
            <w:r>
              <w:rPr>
                <w:rFonts w:ascii="宋体" w:hAnsi="宋体" w:hint="eastAsia"/>
                <w:sz w:val="24"/>
              </w:rPr>
              <w:t>15</w:t>
            </w:r>
          </w:p>
        </w:tc>
        <w:tc>
          <w:tcPr>
            <w:tcW w:w="3238" w:type="dxa"/>
          </w:tcPr>
          <w:p w:rsidR="00351017" w:rsidRPr="00351017" w:rsidRDefault="00351017" w:rsidP="00351017">
            <w:pPr>
              <w:rPr>
                <w:rFonts w:ascii="Times New Roman" w:hAnsi="Times New Roman" w:cs="Times New Roman"/>
                <w:szCs w:val="21"/>
              </w:rPr>
            </w:pPr>
            <w:r w:rsidRPr="00351017">
              <w:rPr>
                <w:rFonts w:ascii="Times New Roman" w:hAnsi="Times New Roman" w:cs="Times New Roman" w:hint="eastAsia"/>
                <w:szCs w:val="21"/>
              </w:rPr>
              <w:t>氮肥运筹对干旱区滴灌甜菜氮素利用及产量的影响</w:t>
            </w:r>
          </w:p>
        </w:tc>
        <w:tc>
          <w:tcPr>
            <w:tcW w:w="1904" w:type="dxa"/>
            <w:vAlign w:val="center"/>
          </w:tcPr>
          <w:p w:rsidR="00351017" w:rsidRPr="009F1C3E" w:rsidRDefault="00351017" w:rsidP="00E87999">
            <w:pPr>
              <w:adjustRightInd w:val="0"/>
              <w:snapToGrid w:val="0"/>
              <w:spacing w:line="400" w:lineRule="exact"/>
              <w:rPr>
                <w:rFonts w:ascii="宋体" w:hAnsi="宋体"/>
                <w:szCs w:val="21"/>
              </w:rPr>
            </w:pPr>
            <w:r w:rsidRPr="002E4446">
              <w:rPr>
                <w:rFonts w:hint="eastAsia"/>
                <w:color w:val="000000"/>
                <w:szCs w:val="21"/>
              </w:rPr>
              <w:t>干旱地区农业研究</w:t>
            </w:r>
          </w:p>
        </w:tc>
        <w:tc>
          <w:tcPr>
            <w:tcW w:w="1364" w:type="dxa"/>
            <w:vAlign w:val="center"/>
          </w:tcPr>
          <w:p w:rsidR="00351017" w:rsidRPr="000030D5" w:rsidRDefault="00351017" w:rsidP="00351017">
            <w:pPr>
              <w:jc w:val="center"/>
              <w:rPr>
                <w:rFonts w:ascii="宋体" w:hAnsi="宋体"/>
                <w:szCs w:val="21"/>
              </w:rPr>
            </w:pPr>
            <w:r w:rsidRPr="000030D5">
              <w:rPr>
                <w:rFonts w:ascii="宋体" w:hAnsi="宋体" w:hint="eastAsia"/>
                <w:szCs w:val="21"/>
              </w:rPr>
              <w:t>201</w:t>
            </w:r>
            <w:r>
              <w:rPr>
                <w:rFonts w:ascii="宋体" w:hAnsi="宋体" w:hint="eastAsia"/>
                <w:szCs w:val="21"/>
              </w:rPr>
              <w:t>8</w:t>
            </w:r>
            <w:r w:rsidRPr="000030D5">
              <w:rPr>
                <w:rFonts w:ascii="宋体" w:hAnsi="宋体" w:hint="eastAsia"/>
                <w:szCs w:val="21"/>
              </w:rPr>
              <w:t>年</w:t>
            </w:r>
          </w:p>
        </w:tc>
        <w:tc>
          <w:tcPr>
            <w:tcW w:w="1551" w:type="dxa"/>
            <w:vAlign w:val="center"/>
          </w:tcPr>
          <w:p w:rsidR="00351017" w:rsidRDefault="00351017" w:rsidP="00E87999">
            <w:pPr>
              <w:jc w:val="center"/>
              <w:rPr>
                <w:rFonts w:ascii="宋体" w:hAnsi="宋体"/>
                <w:szCs w:val="21"/>
              </w:rPr>
            </w:pPr>
            <w:r>
              <w:rPr>
                <w:rFonts w:ascii="宋体" w:hAnsi="宋体" w:hint="eastAsia"/>
                <w:szCs w:val="21"/>
              </w:rPr>
              <w:t>樊华</w:t>
            </w:r>
            <w:r w:rsidRPr="000030D5">
              <w:rPr>
                <w:rFonts w:ascii="宋体" w:hAnsi="宋体" w:hint="eastAsia"/>
                <w:szCs w:val="21"/>
              </w:rPr>
              <w:t>（通讯）</w:t>
            </w:r>
          </w:p>
        </w:tc>
      </w:tr>
      <w:tr w:rsidR="00351017" w:rsidRPr="006E1F46" w:rsidTr="00EA7DB7">
        <w:trPr>
          <w:trHeight w:val="750"/>
        </w:trPr>
        <w:tc>
          <w:tcPr>
            <w:tcW w:w="706" w:type="dxa"/>
            <w:vAlign w:val="center"/>
          </w:tcPr>
          <w:p w:rsidR="00351017" w:rsidRDefault="00351017" w:rsidP="00E87999">
            <w:pPr>
              <w:jc w:val="center"/>
              <w:rPr>
                <w:rFonts w:ascii="宋体" w:hAnsi="宋体"/>
                <w:sz w:val="24"/>
              </w:rPr>
            </w:pPr>
            <w:r>
              <w:rPr>
                <w:rFonts w:ascii="宋体" w:hAnsi="宋体" w:hint="eastAsia"/>
                <w:sz w:val="24"/>
              </w:rPr>
              <w:t>16</w:t>
            </w:r>
          </w:p>
        </w:tc>
        <w:tc>
          <w:tcPr>
            <w:tcW w:w="3238" w:type="dxa"/>
          </w:tcPr>
          <w:p w:rsidR="00351017" w:rsidRPr="00351017" w:rsidRDefault="00351017" w:rsidP="00351017">
            <w:pPr>
              <w:rPr>
                <w:rFonts w:ascii="Times New Roman" w:hAnsi="Times New Roman" w:cs="Times New Roman"/>
                <w:szCs w:val="21"/>
              </w:rPr>
            </w:pPr>
            <w:r w:rsidRPr="00351017">
              <w:rPr>
                <w:rFonts w:ascii="Times New Roman" w:hAnsi="Times New Roman" w:cs="Times New Roman" w:hint="eastAsia"/>
                <w:szCs w:val="21"/>
              </w:rPr>
              <w:t>利用</w:t>
            </w:r>
            <w:r w:rsidRPr="00351017">
              <w:rPr>
                <w:rFonts w:ascii="Times New Roman" w:hAnsi="Times New Roman" w:cs="Times New Roman"/>
                <w:szCs w:val="21"/>
              </w:rPr>
              <w:t xml:space="preserve">Greenseeker </w:t>
            </w:r>
            <w:r w:rsidRPr="00351017">
              <w:rPr>
                <w:rFonts w:ascii="Times New Roman" w:hAnsi="Times New Roman" w:cs="Times New Roman" w:hint="eastAsia"/>
                <w:szCs w:val="21"/>
              </w:rPr>
              <w:t>法诊断甜菜氮素营养状况</w:t>
            </w:r>
          </w:p>
        </w:tc>
        <w:tc>
          <w:tcPr>
            <w:tcW w:w="1904" w:type="dxa"/>
            <w:vAlign w:val="center"/>
          </w:tcPr>
          <w:p w:rsidR="00351017" w:rsidRPr="009F1C3E" w:rsidRDefault="00351017" w:rsidP="00E87999">
            <w:pPr>
              <w:adjustRightInd w:val="0"/>
              <w:snapToGrid w:val="0"/>
              <w:spacing w:line="400" w:lineRule="exact"/>
              <w:rPr>
                <w:rFonts w:ascii="宋体" w:hAnsi="宋体"/>
                <w:szCs w:val="21"/>
              </w:rPr>
            </w:pPr>
            <w:r w:rsidRPr="001C48AD">
              <w:rPr>
                <w:rFonts w:hint="eastAsia"/>
                <w:color w:val="000000"/>
                <w:szCs w:val="21"/>
              </w:rPr>
              <w:t>江苏农业科学</w:t>
            </w:r>
          </w:p>
        </w:tc>
        <w:tc>
          <w:tcPr>
            <w:tcW w:w="1364" w:type="dxa"/>
            <w:vAlign w:val="center"/>
          </w:tcPr>
          <w:p w:rsidR="00351017" w:rsidRPr="000030D5" w:rsidRDefault="00351017" w:rsidP="00E87999">
            <w:pPr>
              <w:jc w:val="center"/>
              <w:rPr>
                <w:rFonts w:ascii="宋体" w:hAnsi="宋体"/>
                <w:szCs w:val="21"/>
              </w:rPr>
            </w:pPr>
            <w:r w:rsidRPr="000030D5">
              <w:rPr>
                <w:rFonts w:ascii="宋体" w:hAnsi="宋体" w:hint="eastAsia"/>
                <w:szCs w:val="21"/>
              </w:rPr>
              <w:t>201</w:t>
            </w:r>
            <w:r>
              <w:rPr>
                <w:rFonts w:ascii="宋体" w:hAnsi="宋体" w:hint="eastAsia"/>
                <w:szCs w:val="21"/>
              </w:rPr>
              <w:t>8</w:t>
            </w:r>
            <w:r w:rsidRPr="000030D5">
              <w:rPr>
                <w:rFonts w:ascii="宋体" w:hAnsi="宋体" w:hint="eastAsia"/>
                <w:szCs w:val="21"/>
              </w:rPr>
              <w:t>年</w:t>
            </w:r>
          </w:p>
        </w:tc>
        <w:tc>
          <w:tcPr>
            <w:tcW w:w="1551" w:type="dxa"/>
            <w:vAlign w:val="center"/>
          </w:tcPr>
          <w:p w:rsidR="00351017" w:rsidRDefault="00351017" w:rsidP="00E87999">
            <w:pPr>
              <w:jc w:val="center"/>
              <w:rPr>
                <w:rFonts w:ascii="宋体" w:hAnsi="宋体"/>
                <w:szCs w:val="21"/>
              </w:rPr>
            </w:pPr>
            <w:r>
              <w:rPr>
                <w:rFonts w:ascii="宋体" w:hAnsi="宋体" w:hint="eastAsia"/>
                <w:szCs w:val="21"/>
              </w:rPr>
              <w:t>樊华</w:t>
            </w:r>
            <w:r w:rsidRPr="000030D5">
              <w:rPr>
                <w:rFonts w:ascii="宋体" w:hAnsi="宋体" w:hint="eastAsia"/>
                <w:szCs w:val="21"/>
              </w:rPr>
              <w:t>（通讯）</w:t>
            </w:r>
          </w:p>
        </w:tc>
      </w:tr>
    </w:tbl>
    <w:p w:rsidR="00E709B8" w:rsidRDefault="00E709B8" w:rsidP="00E749B9">
      <w:pPr>
        <w:widowControl/>
        <w:snapToGrid w:val="0"/>
        <w:spacing w:line="440" w:lineRule="exact"/>
        <w:jc w:val="center"/>
        <w:rPr>
          <w:rFonts w:ascii="宋体" w:hAnsi="宋体"/>
          <w:b/>
          <w:snapToGrid w:val="0"/>
          <w:kern w:val="0"/>
          <w:sz w:val="24"/>
        </w:rPr>
      </w:pPr>
    </w:p>
    <w:p w:rsidR="00E749B9" w:rsidRPr="002A3095" w:rsidRDefault="00E749B9" w:rsidP="00E749B9">
      <w:pPr>
        <w:widowControl/>
        <w:snapToGrid w:val="0"/>
        <w:spacing w:line="440" w:lineRule="exact"/>
        <w:jc w:val="center"/>
        <w:rPr>
          <w:rFonts w:ascii="宋体" w:hAnsi="宋体"/>
          <w:b/>
          <w:snapToGrid w:val="0"/>
          <w:kern w:val="0"/>
          <w:sz w:val="24"/>
        </w:rPr>
      </w:pPr>
      <w:r w:rsidRPr="002A3095">
        <w:rPr>
          <w:rFonts w:ascii="宋体" w:hAnsi="宋体" w:hint="eastAsia"/>
          <w:b/>
          <w:snapToGrid w:val="0"/>
          <w:kern w:val="0"/>
          <w:sz w:val="24"/>
        </w:rPr>
        <w:t>表9  学生第二课堂活动一览表</w:t>
      </w:r>
    </w:p>
    <w:tbl>
      <w:tblPr>
        <w:tblW w:w="8889" w:type="dxa"/>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3175"/>
        <w:gridCol w:w="2211"/>
        <w:gridCol w:w="1686"/>
        <w:gridCol w:w="1160"/>
      </w:tblGrid>
      <w:tr w:rsidR="00E749B9" w:rsidRPr="00143197" w:rsidTr="00EA7DB7">
        <w:trPr>
          <w:trHeight w:val="514"/>
          <w:jc w:val="center"/>
        </w:trPr>
        <w:tc>
          <w:tcPr>
            <w:tcW w:w="657" w:type="dxa"/>
            <w:shd w:val="clear" w:color="auto" w:fill="auto"/>
            <w:vAlign w:val="center"/>
          </w:tcPr>
          <w:p w:rsidR="00E749B9" w:rsidRPr="004F6D42" w:rsidRDefault="00E749B9" w:rsidP="00324882">
            <w:pPr>
              <w:spacing w:line="360" w:lineRule="auto"/>
              <w:jc w:val="center"/>
              <w:rPr>
                <w:rFonts w:ascii="宋体" w:hAnsi="宋体"/>
                <w:b/>
                <w:szCs w:val="21"/>
              </w:rPr>
            </w:pPr>
            <w:r w:rsidRPr="004F6D42">
              <w:rPr>
                <w:rFonts w:ascii="宋体" w:hAnsi="宋体" w:hint="eastAsia"/>
                <w:b/>
                <w:szCs w:val="21"/>
              </w:rPr>
              <w:t>序号</w:t>
            </w:r>
          </w:p>
        </w:tc>
        <w:tc>
          <w:tcPr>
            <w:tcW w:w="3175" w:type="dxa"/>
            <w:shd w:val="clear" w:color="auto" w:fill="auto"/>
            <w:vAlign w:val="center"/>
          </w:tcPr>
          <w:p w:rsidR="00E749B9" w:rsidRPr="004F6D42" w:rsidRDefault="00E749B9" w:rsidP="00324882">
            <w:pPr>
              <w:spacing w:line="360" w:lineRule="auto"/>
              <w:jc w:val="center"/>
              <w:rPr>
                <w:rFonts w:ascii="宋体" w:hAnsi="宋体"/>
                <w:b/>
                <w:szCs w:val="21"/>
              </w:rPr>
            </w:pPr>
            <w:r w:rsidRPr="004F6D42">
              <w:rPr>
                <w:rFonts w:ascii="宋体" w:hAnsi="宋体" w:hint="eastAsia"/>
                <w:b/>
                <w:szCs w:val="21"/>
              </w:rPr>
              <w:t>项目名称</w:t>
            </w:r>
          </w:p>
        </w:tc>
        <w:tc>
          <w:tcPr>
            <w:tcW w:w="2211" w:type="dxa"/>
            <w:shd w:val="clear" w:color="auto" w:fill="auto"/>
            <w:vAlign w:val="center"/>
          </w:tcPr>
          <w:p w:rsidR="00E749B9" w:rsidRPr="004F6D42" w:rsidRDefault="00E749B9" w:rsidP="00324882">
            <w:pPr>
              <w:spacing w:line="360" w:lineRule="auto"/>
              <w:jc w:val="center"/>
              <w:rPr>
                <w:rFonts w:ascii="宋体" w:hAnsi="宋体"/>
                <w:b/>
                <w:szCs w:val="21"/>
              </w:rPr>
            </w:pPr>
            <w:r w:rsidRPr="004F6D42">
              <w:rPr>
                <w:rFonts w:ascii="宋体" w:hAnsi="宋体" w:hint="eastAsia"/>
                <w:b/>
                <w:szCs w:val="21"/>
              </w:rPr>
              <w:t>项目来源</w:t>
            </w:r>
          </w:p>
        </w:tc>
        <w:tc>
          <w:tcPr>
            <w:tcW w:w="1686" w:type="dxa"/>
            <w:shd w:val="clear" w:color="auto" w:fill="auto"/>
            <w:vAlign w:val="center"/>
          </w:tcPr>
          <w:p w:rsidR="00E749B9" w:rsidRPr="004F6D42" w:rsidRDefault="00E749B9" w:rsidP="00324882">
            <w:pPr>
              <w:spacing w:line="360" w:lineRule="auto"/>
              <w:jc w:val="center"/>
              <w:rPr>
                <w:rFonts w:ascii="宋体" w:hAnsi="宋体"/>
                <w:b/>
                <w:szCs w:val="21"/>
              </w:rPr>
            </w:pPr>
            <w:r w:rsidRPr="004F6D42">
              <w:rPr>
                <w:rFonts w:ascii="宋体" w:hAnsi="宋体" w:hint="eastAsia"/>
                <w:b/>
                <w:szCs w:val="21"/>
              </w:rPr>
              <w:t>时间</w:t>
            </w:r>
          </w:p>
        </w:tc>
        <w:tc>
          <w:tcPr>
            <w:tcW w:w="1160" w:type="dxa"/>
            <w:shd w:val="clear" w:color="auto" w:fill="auto"/>
            <w:vAlign w:val="center"/>
          </w:tcPr>
          <w:p w:rsidR="00E749B9" w:rsidRPr="004F6D42" w:rsidRDefault="00E749B9" w:rsidP="00324882">
            <w:pPr>
              <w:spacing w:line="360" w:lineRule="auto"/>
              <w:jc w:val="center"/>
              <w:rPr>
                <w:rFonts w:ascii="宋体" w:hAnsi="宋体"/>
                <w:b/>
                <w:szCs w:val="21"/>
              </w:rPr>
            </w:pPr>
            <w:r w:rsidRPr="004F6D42">
              <w:rPr>
                <w:rFonts w:ascii="宋体" w:hAnsi="宋体" w:hint="eastAsia"/>
                <w:b/>
                <w:szCs w:val="21"/>
              </w:rPr>
              <w:t>指导教师</w:t>
            </w:r>
          </w:p>
        </w:tc>
      </w:tr>
      <w:tr w:rsidR="00E749B9" w:rsidRPr="00143197" w:rsidTr="00351017">
        <w:trPr>
          <w:trHeight w:val="953"/>
          <w:jc w:val="center"/>
        </w:trPr>
        <w:tc>
          <w:tcPr>
            <w:tcW w:w="657" w:type="dxa"/>
            <w:shd w:val="clear" w:color="auto" w:fill="auto"/>
            <w:vAlign w:val="center"/>
          </w:tcPr>
          <w:p w:rsidR="00E749B9" w:rsidRPr="00F51874" w:rsidRDefault="00E749B9" w:rsidP="00324882">
            <w:pPr>
              <w:jc w:val="center"/>
              <w:rPr>
                <w:color w:val="000000"/>
                <w:szCs w:val="21"/>
              </w:rPr>
            </w:pPr>
            <w:r w:rsidRPr="00F51874">
              <w:rPr>
                <w:rFonts w:hint="eastAsia"/>
                <w:color w:val="000000"/>
                <w:szCs w:val="21"/>
              </w:rPr>
              <w:t>1</w:t>
            </w:r>
          </w:p>
        </w:tc>
        <w:tc>
          <w:tcPr>
            <w:tcW w:w="3175" w:type="dxa"/>
            <w:shd w:val="clear" w:color="auto" w:fill="auto"/>
            <w:vAlign w:val="center"/>
          </w:tcPr>
          <w:p w:rsidR="00E749B9" w:rsidRPr="00F51874" w:rsidRDefault="00F51874" w:rsidP="00324882">
            <w:pPr>
              <w:jc w:val="center"/>
              <w:rPr>
                <w:color w:val="000000"/>
                <w:szCs w:val="21"/>
              </w:rPr>
            </w:pPr>
            <w:r w:rsidRPr="00F51874">
              <w:rPr>
                <w:rFonts w:hint="eastAsia"/>
                <w:color w:val="000000"/>
                <w:szCs w:val="21"/>
              </w:rPr>
              <w:t>加工番茄化感作用机理的研究</w:t>
            </w:r>
          </w:p>
        </w:tc>
        <w:tc>
          <w:tcPr>
            <w:tcW w:w="2211" w:type="dxa"/>
            <w:shd w:val="clear" w:color="auto" w:fill="auto"/>
            <w:vAlign w:val="center"/>
          </w:tcPr>
          <w:p w:rsidR="00E749B9" w:rsidRPr="00F51874" w:rsidRDefault="00E749B9" w:rsidP="00324882">
            <w:pPr>
              <w:jc w:val="center"/>
              <w:rPr>
                <w:color w:val="000000"/>
                <w:szCs w:val="21"/>
              </w:rPr>
            </w:pPr>
            <w:r w:rsidRPr="00F51874">
              <w:rPr>
                <w:rFonts w:hint="eastAsia"/>
                <w:color w:val="000000"/>
                <w:szCs w:val="21"/>
              </w:rPr>
              <w:t>国家创新性实验计划</w:t>
            </w:r>
          </w:p>
        </w:tc>
        <w:tc>
          <w:tcPr>
            <w:tcW w:w="1686" w:type="dxa"/>
            <w:shd w:val="clear" w:color="auto" w:fill="auto"/>
            <w:vAlign w:val="center"/>
          </w:tcPr>
          <w:p w:rsidR="00E749B9" w:rsidRPr="00F51874" w:rsidRDefault="00E749B9" w:rsidP="00324882">
            <w:pPr>
              <w:jc w:val="center"/>
              <w:rPr>
                <w:color w:val="000000"/>
                <w:szCs w:val="21"/>
              </w:rPr>
            </w:pPr>
            <w:r w:rsidRPr="00F51874">
              <w:rPr>
                <w:rFonts w:hint="eastAsia"/>
                <w:color w:val="000000"/>
                <w:szCs w:val="21"/>
              </w:rPr>
              <w:t>201</w:t>
            </w:r>
            <w:r w:rsidR="00F51874" w:rsidRPr="00F51874">
              <w:rPr>
                <w:rFonts w:hint="eastAsia"/>
                <w:color w:val="000000"/>
                <w:szCs w:val="21"/>
              </w:rPr>
              <w:t>6</w:t>
            </w:r>
            <w:r w:rsidRPr="00F51874">
              <w:rPr>
                <w:rFonts w:hint="eastAsia"/>
                <w:color w:val="000000"/>
                <w:szCs w:val="21"/>
              </w:rPr>
              <w:t>.0</w:t>
            </w:r>
            <w:r w:rsidR="00F51874" w:rsidRPr="00F51874">
              <w:rPr>
                <w:rFonts w:hint="eastAsia"/>
                <w:color w:val="000000"/>
                <w:szCs w:val="21"/>
              </w:rPr>
              <w:t>1</w:t>
            </w:r>
            <w:r w:rsidRPr="00F51874">
              <w:rPr>
                <w:rFonts w:hint="eastAsia"/>
                <w:color w:val="000000"/>
                <w:szCs w:val="21"/>
              </w:rPr>
              <w:t>-201</w:t>
            </w:r>
            <w:r w:rsidR="00F51874" w:rsidRPr="00F51874">
              <w:rPr>
                <w:rFonts w:hint="eastAsia"/>
                <w:color w:val="000000"/>
                <w:szCs w:val="21"/>
              </w:rPr>
              <w:t>7</w:t>
            </w:r>
            <w:r w:rsidRPr="00F51874">
              <w:rPr>
                <w:rFonts w:hint="eastAsia"/>
                <w:color w:val="000000"/>
                <w:szCs w:val="21"/>
              </w:rPr>
              <w:t>.</w:t>
            </w:r>
            <w:r w:rsidR="00F51874" w:rsidRPr="00F51874">
              <w:rPr>
                <w:rFonts w:hint="eastAsia"/>
                <w:color w:val="000000"/>
                <w:szCs w:val="21"/>
              </w:rPr>
              <w:t>12</w:t>
            </w:r>
          </w:p>
        </w:tc>
        <w:tc>
          <w:tcPr>
            <w:tcW w:w="1160" w:type="dxa"/>
            <w:shd w:val="clear" w:color="auto" w:fill="auto"/>
            <w:vAlign w:val="center"/>
          </w:tcPr>
          <w:p w:rsidR="00E749B9" w:rsidRPr="00F51874" w:rsidRDefault="00F51874" w:rsidP="00324882">
            <w:pPr>
              <w:jc w:val="center"/>
              <w:rPr>
                <w:color w:val="000000"/>
                <w:szCs w:val="21"/>
              </w:rPr>
            </w:pPr>
            <w:r w:rsidRPr="00F51874">
              <w:rPr>
                <w:rFonts w:hint="eastAsia"/>
                <w:color w:val="000000"/>
                <w:szCs w:val="21"/>
              </w:rPr>
              <w:t>蒋桂英</w:t>
            </w:r>
          </w:p>
        </w:tc>
      </w:tr>
      <w:tr w:rsidR="00324882" w:rsidRPr="00143197" w:rsidTr="00EA7DB7">
        <w:trPr>
          <w:trHeight w:val="1194"/>
          <w:jc w:val="center"/>
        </w:trPr>
        <w:tc>
          <w:tcPr>
            <w:tcW w:w="657" w:type="dxa"/>
            <w:shd w:val="clear" w:color="auto" w:fill="auto"/>
            <w:vAlign w:val="center"/>
          </w:tcPr>
          <w:p w:rsidR="00324882" w:rsidRDefault="00324882" w:rsidP="00324882">
            <w:pPr>
              <w:spacing w:line="360" w:lineRule="auto"/>
              <w:jc w:val="center"/>
              <w:rPr>
                <w:rFonts w:ascii="宋体" w:hAnsi="宋体"/>
                <w:szCs w:val="21"/>
              </w:rPr>
            </w:pPr>
            <w:r>
              <w:rPr>
                <w:rFonts w:ascii="宋体" w:hAnsi="宋体" w:hint="eastAsia"/>
                <w:szCs w:val="21"/>
              </w:rPr>
              <w:lastRenderedPageBreak/>
              <w:t>2</w:t>
            </w:r>
          </w:p>
        </w:tc>
        <w:tc>
          <w:tcPr>
            <w:tcW w:w="3175" w:type="dxa"/>
            <w:shd w:val="clear" w:color="auto" w:fill="auto"/>
            <w:vAlign w:val="center"/>
          </w:tcPr>
          <w:p w:rsidR="00324882" w:rsidRDefault="00324882" w:rsidP="00324882">
            <w:pPr>
              <w:jc w:val="center"/>
              <w:rPr>
                <w:color w:val="000000"/>
                <w:szCs w:val="21"/>
              </w:rPr>
            </w:pPr>
            <w:r w:rsidRPr="00F51874">
              <w:rPr>
                <w:rFonts w:hint="eastAsia"/>
                <w:color w:val="000000"/>
                <w:szCs w:val="21"/>
              </w:rPr>
              <w:t>加工番茄酚酸类</w:t>
            </w:r>
          </w:p>
          <w:p w:rsidR="00324882" w:rsidRPr="00F51874" w:rsidRDefault="00324882" w:rsidP="00324882">
            <w:pPr>
              <w:jc w:val="center"/>
              <w:rPr>
                <w:color w:val="000000"/>
                <w:szCs w:val="21"/>
              </w:rPr>
            </w:pPr>
            <w:r w:rsidRPr="00F51874">
              <w:rPr>
                <w:rFonts w:hint="eastAsia"/>
                <w:color w:val="000000"/>
                <w:szCs w:val="21"/>
              </w:rPr>
              <w:t>化感物质作用机理的研究</w:t>
            </w:r>
          </w:p>
        </w:tc>
        <w:tc>
          <w:tcPr>
            <w:tcW w:w="2211" w:type="dxa"/>
            <w:shd w:val="clear" w:color="auto" w:fill="auto"/>
            <w:vAlign w:val="center"/>
          </w:tcPr>
          <w:p w:rsidR="00324882" w:rsidRPr="00F51874" w:rsidRDefault="00324882" w:rsidP="00324882">
            <w:pPr>
              <w:jc w:val="center"/>
              <w:rPr>
                <w:color w:val="000000"/>
                <w:szCs w:val="21"/>
              </w:rPr>
            </w:pPr>
            <w:r>
              <w:rPr>
                <w:rFonts w:hint="eastAsia"/>
                <w:color w:val="000000"/>
                <w:szCs w:val="21"/>
              </w:rPr>
              <w:t>石河子大学</w:t>
            </w:r>
            <w:r>
              <w:rPr>
                <w:rFonts w:hint="eastAsia"/>
                <w:color w:val="000000"/>
                <w:szCs w:val="21"/>
              </w:rPr>
              <w:t>SRP</w:t>
            </w:r>
          </w:p>
        </w:tc>
        <w:tc>
          <w:tcPr>
            <w:tcW w:w="1686" w:type="dxa"/>
            <w:shd w:val="clear" w:color="auto" w:fill="auto"/>
            <w:vAlign w:val="center"/>
          </w:tcPr>
          <w:p w:rsidR="00324882" w:rsidRPr="00F51874" w:rsidRDefault="00324882" w:rsidP="00324882">
            <w:pPr>
              <w:jc w:val="center"/>
              <w:rPr>
                <w:color w:val="000000"/>
                <w:szCs w:val="21"/>
              </w:rPr>
            </w:pPr>
            <w:r w:rsidRPr="00F51874">
              <w:rPr>
                <w:rFonts w:hint="eastAsia"/>
                <w:color w:val="000000"/>
                <w:szCs w:val="21"/>
              </w:rPr>
              <w:t>201</w:t>
            </w:r>
            <w:r>
              <w:rPr>
                <w:rFonts w:hint="eastAsia"/>
                <w:color w:val="000000"/>
                <w:szCs w:val="21"/>
              </w:rPr>
              <w:t>7</w:t>
            </w:r>
            <w:r w:rsidRPr="00F51874">
              <w:rPr>
                <w:rFonts w:hint="eastAsia"/>
                <w:color w:val="000000"/>
                <w:szCs w:val="21"/>
              </w:rPr>
              <w:t>.01-2017.12</w:t>
            </w:r>
          </w:p>
        </w:tc>
        <w:tc>
          <w:tcPr>
            <w:tcW w:w="1160" w:type="dxa"/>
            <w:shd w:val="clear" w:color="auto" w:fill="auto"/>
            <w:vAlign w:val="center"/>
          </w:tcPr>
          <w:p w:rsidR="00324882" w:rsidRPr="00F51874" w:rsidRDefault="00324882" w:rsidP="00324882">
            <w:pPr>
              <w:jc w:val="center"/>
              <w:rPr>
                <w:color w:val="000000"/>
                <w:szCs w:val="21"/>
              </w:rPr>
            </w:pPr>
            <w:r w:rsidRPr="00F51874">
              <w:rPr>
                <w:rFonts w:hint="eastAsia"/>
                <w:color w:val="000000"/>
                <w:szCs w:val="21"/>
              </w:rPr>
              <w:t>蒋桂英</w:t>
            </w:r>
          </w:p>
        </w:tc>
      </w:tr>
      <w:tr w:rsidR="00324882" w:rsidRPr="00143197" w:rsidTr="00EA7DB7">
        <w:trPr>
          <w:trHeight w:val="514"/>
          <w:jc w:val="center"/>
        </w:trPr>
        <w:tc>
          <w:tcPr>
            <w:tcW w:w="657" w:type="dxa"/>
            <w:shd w:val="clear" w:color="auto" w:fill="auto"/>
            <w:vAlign w:val="center"/>
          </w:tcPr>
          <w:p w:rsidR="00324882" w:rsidRDefault="00324882" w:rsidP="00324882">
            <w:pPr>
              <w:spacing w:line="360" w:lineRule="auto"/>
              <w:jc w:val="center"/>
              <w:rPr>
                <w:rFonts w:ascii="宋体" w:hAnsi="宋体"/>
                <w:szCs w:val="21"/>
              </w:rPr>
            </w:pPr>
            <w:r>
              <w:rPr>
                <w:rFonts w:ascii="宋体" w:hAnsi="宋体" w:hint="eastAsia"/>
                <w:szCs w:val="21"/>
              </w:rPr>
              <w:t>3</w:t>
            </w:r>
          </w:p>
        </w:tc>
        <w:tc>
          <w:tcPr>
            <w:tcW w:w="3175" w:type="dxa"/>
            <w:shd w:val="clear" w:color="auto" w:fill="auto"/>
            <w:vAlign w:val="center"/>
          </w:tcPr>
          <w:p w:rsidR="00324882" w:rsidRDefault="00324882" w:rsidP="00324882">
            <w:pPr>
              <w:spacing w:line="360" w:lineRule="auto"/>
              <w:jc w:val="center"/>
              <w:rPr>
                <w:rFonts w:ascii="Times New Roman" w:hAnsiTheme="minorEastAsia" w:cs="Times New Roman"/>
              </w:rPr>
            </w:pPr>
            <w:r w:rsidRPr="00D9672B">
              <w:rPr>
                <w:rFonts w:ascii="Times New Roman" w:hAnsiTheme="minorEastAsia" w:cs="Times New Roman"/>
              </w:rPr>
              <w:t>棉花叶片表皮蜡质</w:t>
            </w:r>
          </w:p>
          <w:p w:rsidR="00324882" w:rsidRPr="00BD68A0" w:rsidRDefault="00324882" w:rsidP="00324882">
            <w:pPr>
              <w:spacing w:line="360" w:lineRule="auto"/>
              <w:jc w:val="center"/>
              <w:rPr>
                <w:rFonts w:ascii="仿宋_GB2312" w:eastAsia="仿宋_GB2312"/>
              </w:rPr>
            </w:pPr>
            <w:r w:rsidRPr="00D9672B">
              <w:rPr>
                <w:rFonts w:ascii="Times New Roman" w:hAnsiTheme="minorEastAsia" w:cs="Times New Roman"/>
              </w:rPr>
              <w:t>含量与抗旱性的关系</w:t>
            </w:r>
          </w:p>
        </w:tc>
        <w:tc>
          <w:tcPr>
            <w:tcW w:w="2211" w:type="dxa"/>
            <w:shd w:val="clear" w:color="auto" w:fill="auto"/>
            <w:vAlign w:val="center"/>
          </w:tcPr>
          <w:p w:rsidR="00324882" w:rsidRPr="00F51874" w:rsidRDefault="00324882" w:rsidP="00324882">
            <w:pPr>
              <w:jc w:val="center"/>
              <w:rPr>
                <w:color w:val="000000"/>
                <w:szCs w:val="21"/>
              </w:rPr>
            </w:pPr>
            <w:r w:rsidRPr="00F51874">
              <w:rPr>
                <w:rFonts w:hint="eastAsia"/>
                <w:color w:val="000000"/>
                <w:szCs w:val="21"/>
              </w:rPr>
              <w:t>国家创新性实验计划</w:t>
            </w:r>
          </w:p>
        </w:tc>
        <w:tc>
          <w:tcPr>
            <w:tcW w:w="1686" w:type="dxa"/>
            <w:shd w:val="clear" w:color="auto" w:fill="auto"/>
            <w:vAlign w:val="center"/>
          </w:tcPr>
          <w:p w:rsidR="00324882" w:rsidRPr="00F51874" w:rsidRDefault="00324882" w:rsidP="00324882">
            <w:pPr>
              <w:jc w:val="center"/>
              <w:rPr>
                <w:color w:val="000000"/>
                <w:szCs w:val="21"/>
              </w:rPr>
            </w:pPr>
            <w:r w:rsidRPr="00F51874">
              <w:rPr>
                <w:rFonts w:hint="eastAsia"/>
                <w:color w:val="000000"/>
                <w:szCs w:val="21"/>
              </w:rPr>
              <w:t>2016.01-2017.12</w:t>
            </w:r>
          </w:p>
        </w:tc>
        <w:tc>
          <w:tcPr>
            <w:tcW w:w="1160" w:type="dxa"/>
            <w:shd w:val="clear" w:color="auto" w:fill="auto"/>
            <w:vAlign w:val="center"/>
          </w:tcPr>
          <w:p w:rsidR="00324882" w:rsidRPr="00F51874" w:rsidRDefault="00324882" w:rsidP="00324882">
            <w:pPr>
              <w:jc w:val="center"/>
              <w:rPr>
                <w:color w:val="000000"/>
                <w:szCs w:val="21"/>
              </w:rPr>
            </w:pPr>
            <w:r>
              <w:rPr>
                <w:rFonts w:hint="eastAsia"/>
                <w:color w:val="000000"/>
                <w:szCs w:val="21"/>
              </w:rPr>
              <w:t>罗宏海</w:t>
            </w:r>
          </w:p>
        </w:tc>
      </w:tr>
      <w:tr w:rsidR="00324882" w:rsidRPr="00143197" w:rsidTr="00EA7DB7">
        <w:trPr>
          <w:trHeight w:val="514"/>
          <w:jc w:val="center"/>
        </w:trPr>
        <w:tc>
          <w:tcPr>
            <w:tcW w:w="657" w:type="dxa"/>
            <w:shd w:val="clear" w:color="auto" w:fill="auto"/>
            <w:vAlign w:val="center"/>
          </w:tcPr>
          <w:p w:rsidR="00324882" w:rsidRDefault="00324882" w:rsidP="00324882">
            <w:pPr>
              <w:spacing w:line="360" w:lineRule="auto"/>
              <w:jc w:val="center"/>
              <w:rPr>
                <w:rFonts w:ascii="宋体" w:hAnsi="宋体"/>
                <w:szCs w:val="21"/>
              </w:rPr>
            </w:pPr>
            <w:r>
              <w:rPr>
                <w:rFonts w:ascii="宋体" w:hAnsi="宋体" w:hint="eastAsia"/>
                <w:szCs w:val="21"/>
              </w:rPr>
              <w:t>4</w:t>
            </w:r>
          </w:p>
        </w:tc>
        <w:tc>
          <w:tcPr>
            <w:tcW w:w="3175" w:type="dxa"/>
            <w:shd w:val="clear" w:color="auto" w:fill="auto"/>
            <w:vAlign w:val="center"/>
          </w:tcPr>
          <w:p w:rsidR="00324882" w:rsidRDefault="00324882" w:rsidP="00324882">
            <w:pPr>
              <w:spacing w:line="360" w:lineRule="auto"/>
              <w:jc w:val="center"/>
              <w:rPr>
                <w:rFonts w:ascii="Times New Roman" w:hAnsiTheme="minorEastAsia" w:cs="Times New Roman"/>
              </w:rPr>
            </w:pPr>
            <w:r w:rsidRPr="00D9672B">
              <w:rPr>
                <w:rFonts w:ascii="Times New Roman" w:hAnsiTheme="minorEastAsia" w:cs="Times New Roman"/>
              </w:rPr>
              <w:t>滴灌定额对棉花株型</w:t>
            </w:r>
          </w:p>
          <w:p w:rsidR="00324882" w:rsidRPr="00BD68A0" w:rsidRDefault="00324882" w:rsidP="00324882">
            <w:pPr>
              <w:spacing w:line="360" w:lineRule="auto"/>
              <w:jc w:val="center"/>
              <w:rPr>
                <w:rFonts w:ascii="仿宋_GB2312" w:eastAsia="仿宋_GB2312"/>
              </w:rPr>
            </w:pPr>
            <w:r w:rsidRPr="00D9672B">
              <w:rPr>
                <w:rFonts w:ascii="Times New Roman" w:hAnsiTheme="minorEastAsia" w:cs="Times New Roman"/>
              </w:rPr>
              <w:t>特征及产量、品质的影响</w:t>
            </w:r>
          </w:p>
        </w:tc>
        <w:tc>
          <w:tcPr>
            <w:tcW w:w="2211" w:type="dxa"/>
            <w:shd w:val="clear" w:color="auto" w:fill="auto"/>
            <w:vAlign w:val="center"/>
          </w:tcPr>
          <w:p w:rsidR="00324882" w:rsidRPr="00F51874" w:rsidRDefault="00324882" w:rsidP="00324882">
            <w:pPr>
              <w:jc w:val="center"/>
              <w:rPr>
                <w:color w:val="000000"/>
                <w:szCs w:val="21"/>
              </w:rPr>
            </w:pPr>
            <w:r>
              <w:rPr>
                <w:rFonts w:hint="eastAsia"/>
                <w:color w:val="000000"/>
                <w:szCs w:val="21"/>
              </w:rPr>
              <w:t>石河子大学</w:t>
            </w:r>
            <w:r>
              <w:rPr>
                <w:rFonts w:hint="eastAsia"/>
                <w:color w:val="000000"/>
                <w:szCs w:val="21"/>
              </w:rPr>
              <w:t>SRP</w:t>
            </w:r>
          </w:p>
        </w:tc>
        <w:tc>
          <w:tcPr>
            <w:tcW w:w="1686" w:type="dxa"/>
            <w:shd w:val="clear" w:color="auto" w:fill="auto"/>
            <w:vAlign w:val="center"/>
          </w:tcPr>
          <w:p w:rsidR="00324882" w:rsidRPr="00F51874" w:rsidRDefault="00324882" w:rsidP="00324882">
            <w:pPr>
              <w:jc w:val="center"/>
              <w:rPr>
                <w:color w:val="000000"/>
                <w:szCs w:val="21"/>
              </w:rPr>
            </w:pPr>
            <w:r w:rsidRPr="00F51874">
              <w:rPr>
                <w:rFonts w:hint="eastAsia"/>
                <w:color w:val="000000"/>
                <w:szCs w:val="21"/>
              </w:rPr>
              <w:t>201</w:t>
            </w:r>
            <w:r>
              <w:rPr>
                <w:rFonts w:hint="eastAsia"/>
                <w:color w:val="000000"/>
                <w:szCs w:val="21"/>
              </w:rPr>
              <w:t>7</w:t>
            </w:r>
            <w:r w:rsidRPr="00F51874">
              <w:rPr>
                <w:rFonts w:hint="eastAsia"/>
                <w:color w:val="000000"/>
                <w:szCs w:val="21"/>
              </w:rPr>
              <w:t>.01-2017.12</w:t>
            </w:r>
          </w:p>
        </w:tc>
        <w:tc>
          <w:tcPr>
            <w:tcW w:w="1160" w:type="dxa"/>
            <w:shd w:val="clear" w:color="auto" w:fill="auto"/>
            <w:vAlign w:val="center"/>
          </w:tcPr>
          <w:p w:rsidR="00324882" w:rsidRPr="00F51874" w:rsidRDefault="00324882" w:rsidP="00324882">
            <w:pPr>
              <w:jc w:val="center"/>
              <w:rPr>
                <w:color w:val="000000"/>
                <w:szCs w:val="21"/>
              </w:rPr>
            </w:pPr>
            <w:r>
              <w:rPr>
                <w:rFonts w:hint="eastAsia"/>
                <w:color w:val="000000"/>
                <w:szCs w:val="21"/>
              </w:rPr>
              <w:t>罗宏海</w:t>
            </w:r>
          </w:p>
        </w:tc>
      </w:tr>
      <w:tr w:rsidR="00324882" w:rsidRPr="00143197" w:rsidTr="00EA7DB7">
        <w:trPr>
          <w:trHeight w:val="514"/>
          <w:jc w:val="center"/>
        </w:trPr>
        <w:tc>
          <w:tcPr>
            <w:tcW w:w="657" w:type="dxa"/>
            <w:shd w:val="clear" w:color="auto" w:fill="auto"/>
            <w:vAlign w:val="center"/>
          </w:tcPr>
          <w:p w:rsidR="00324882" w:rsidRDefault="00324882" w:rsidP="00324882">
            <w:pPr>
              <w:spacing w:line="360" w:lineRule="auto"/>
              <w:jc w:val="center"/>
              <w:rPr>
                <w:rFonts w:ascii="宋体" w:hAnsi="宋体"/>
                <w:szCs w:val="21"/>
              </w:rPr>
            </w:pPr>
            <w:r>
              <w:rPr>
                <w:rFonts w:ascii="宋体" w:hAnsi="宋体" w:hint="eastAsia"/>
                <w:szCs w:val="21"/>
              </w:rPr>
              <w:t>5</w:t>
            </w:r>
          </w:p>
        </w:tc>
        <w:tc>
          <w:tcPr>
            <w:tcW w:w="3175" w:type="dxa"/>
            <w:shd w:val="clear" w:color="auto" w:fill="auto"/>
            <w:vAlign w:val="center"/>
          </w:tcPr>
          <w:p w:rsidR="00324882" w:rsidRPr="00D9672B" w:rsidRDefault="00324882" w:rsidP="00324882">
            <w:pPr>
              <w:spacing w:line="360" w:lineRule="auto"/>
              <w:jc w:val="center"/>
              <w:rPr>
                <w:rFonts w:ascii="Times New Roman" w:hAnsiTheme="minorEastAsia" w:cs="Times New Roman"/>
              </w:rPr>
            </w:pPr>
            <w:r w:rsidRPr="00D9672B">
              <w:rPr>
                <w:rFonts w:ascii="Times New Roman" w:hAnsiTheme="minorEastAsia" w:cs="Times New Roman"/>
              </w:rPr>
              <w:t>营养元素引发增强棉花幼苗抗冷性的光合生理机制研究</w:t>
            </w:r>
          </w:p>
        </w:tc>
        <w:tc>
          <w:tcPr>
            <w:tcW w:w="2211" w:type="dxa"/>
            <w:shd w:val="clear" w:color="auto" w:fill="auto"/>
            <w:vAlign w:val="center"/>
          </w:tcPr>
          <w:p w:rsidR="00324882" w:rsidRDefault="00324882" w:rsidP="00324882">
            <w:pPr>
              <w:spacing w:line="360" w:lineRule="auto"/>
              <w:jc w:val="center"/>
              <w:rPr>
                <w:rFonts w:ascii="宋体" w:hAnsi="宋体"/>
                <w:szCs w:val="21"/>
              </w:rPr>
            </w:pPr>
            <w:r w:rsidRPr="00F51874">
              <w:rPr>
                <w:rFonts w:hint="eastAsia"/>
                <w:color w:val="000000"/>
                <w:szCs w:val="21"/>
              </w:rPr>
              <w:t>国家创新性实验计划</w:t>
            </w:r>
          </w:p>
        </w:tc>
        <w:tc>
          <w:tcPr>
            <w:tcW w:w="1686" w:type="dxa"/>
            <w:shd w:val="clear" w:color="auto" w:fill="auto"/>
            <w:vAlign w:val="center"/>
          </w:tcPr>
          <w:p w:rsidR="00324882" w:rsidRPr="00F51874" w:rsidRDefault="00324882" w:rsidP="00324882">
            <w:pPr>
              <w:jc w:val="center"/>
              <w:rPr>
                <w:color w:val="000000"/>
                <w:szCs w:val="21"/>
              </w:rPr>
            </w:pPr>
            <w:r w:rsidRPr="00F51874">
              <w:rPr>
                <w:rFonts w:hint="eastAsia"/>
                <w:color w:val="000000"/>
                <w:szCs w:val="21"/>
              </w:rPr>
              <w:t>201</w:t>
            </w:r>
            <w:r>
              <w:rPr>
                <w:rFonts w:hint="eastAsia"/>
                <w:color w:val="000000"/>
                <w:szCs w:val="21"/>
              </w:rPr>
              <w:t>5</w:t>
            </w:r>
            <w:r w:rsidRPr="00F51874">
              <w:rPr>
                <w:rFonts w:hint="eastAsia"/>
                <w:color w:val="000000"/>
                <w:szCs w:val="21"/>
              </w:rPr>
              <w:t>.01-201</w:t>
            </w:r>
            <w:r>
              <w:rPr>
                <w:rFonts w:hint="eastAsia"/>
                <w:color w:val="000000"/>
                <w:szCs w:val="21"/>
              </w:rPr>
              <w:t>6</w:t>
            </w:r>
            <w:r w:rsidRPr="00F51874">
              <w:rPr>
                <w:rFonts w:hint="eastAsia"/>
                <w:color w:val="000000"/>
                <w:szCs w:val="21"/>
              </w:rPr>
              <w:t>.12</w:t>
            </w:r>
          </w:p>
        </w:tc>
        <w:tc>
          <w:tcPr>
            <w:tcW w:w="1160" w:type="dxa"/>
            <w:shd w:val="clear" w:color="auto" w:fill="auto"/>
            <w:vAlign w:val="center"/>
          </w:tcPr>
          <w:p w:rsidR="00324882" w:rsidRPr="00F51874" w:rsidRDefault="00324882" w:rsidP="00324882">
            <w:pPr>
              <w:jc w:val="center"/>
              <w:rPr>
                <w:color w:val="000000"/>
                <w:szCs w:val="21"/>
              </w:rPr>
            </w:pPr>
            <w:r>
              <w:rPr>
                <w:rFonts w:hint="eastAsia"/>
                <w:color w:val="000000"/>
                <w:szCs w:val="21"/>
              </w:rPr>
              <w:t>罗宏海</w:t>
            </w:r>
          </w:p>
        </w:tc>
      </w:tr>
      <w:tr w:rsidR="00324882" w:rsidRPr="00143197" w:rsidTr="00EA7DB7">
        <w:trPr>
          <w:trHeight w:val="514"/>
          <w:jc w:val="center"/>
        </w:trPr>
        <w:tc>
          <w:tcPr>
            <w:tcW w:w="657" w:type="dxa"/>
            <w:shd w:val="clear" w:color="auto" w:fill="auto"/>
            <w:vAlign w:val="center"/>
          </w:tcPr>
          <w:p w:rsidR="00324882" w:rsidRDefault="00324882" w:rsidP="00324882">
            <w:pPr>
              <w:spacing w:line="360" w:lineRule="auto"/>
              <w:jc w:val="center"/>
              <w:rPr>
                <w:rFonts w:ascii="宋体" w:hAnsi="宋体"/>
                <w:szCs w:val="21"/>
              </w:rPr>
            </w:pPr>
            <w:r>
              <w:rPr>
                <w:rFonts w:ascii="宋体" w:hAnsi="宋体" w:hint="eastAsia"/>
                <w:szCs w:val="21"/>
              </w:rPr>
              <w:t>6</w:t>
            </w:r>
          </w:p>
        </w:tc>
        <w:tc>
          <w:tcPr>
            <w:tcW w:w="3175" w:type="dxa"/>
            <w:shd w:val="clear" w:color="auto" w:fill="auto"/>
            <w:vAlign w:val="center"/>
          </w:tcPr>
          <w:p w:rsidR="00324882" w:rsidRPr="00D9672B" w:rsidRDefault="00324882" w:rsidP="00324882">
            <w:pPr>
              <w:spacing w:line="360" w:lineRule="auto"/>
              <w:jc w:val="center"/>
              <w:rPr>
                <w:rFonts w:ascii="Times New Roman" w:hAnsiTheme="minorEastAsia" w:cs="Times New Roman"/>
              </w:rPr>
            </w:pPr>
            <w:r w:rsidRPr="00D9672B">
              <w:rPr>
                <w:rFonts w:ascii="Times New Roman" w:hAnsiTheme="minorEastAsia" w:cs="Times New Roman"/>
              </w:rPr>
              <w:t>低温胁迫下</w:t>
            </w:r>
            <w:r w:rsidRPr="00D9672B">
              <w:rPr>
                <w:rFonts w:ascii="Times New Roman" w:hAnsi="Times New Roman" w:cs="Times New Roman"/>
              </w:rPr>
              <w:t>Mn</w:t>
            </w:r>
            <w:r w:rsidRPr="00D9672B">
              <w:rPr>
                <w:rFonts w:ascii="Times New Roman" w:hAnsiTheme="minorEastAsia" w:cs="Times New Roman"/>
              </w:rPr>
              <w:t>、</w:t>
            </w:r>
            <w:r w:rsidRPr="00D9672B">
              <w:rPr>
                <w:rFonts w:ascii="Times New Roman" w:hAnsi="Times New Roman" w:cs="Times New Roman"/>
              </w:rPr>
              <w:t>K</w:t>
            </w:r>
            <w:r w:rsidRPr="00D9672B">
              <w:rPr>
                <w:rFonts w:ascii="Times New Roman" w:hAnsiTheme="minorEastAsia" w:cs="Times New Roman"/>
              </w:rPr>
              <w:t>、</w:t>
            </w:r>
            <w:r w:rsidRPr="00D9672B">
              <w:rPr>
                <w:rFonts w:ascii="Times New Roman" w:hAnsi="Times New Roman" w:cs="Times New Roman"/>
              </w:rPr>
              <w:t>Cu</w:t>
            </w:r>
            <w:r w:rsidRPr="00D9672B">
              <w:rPr>
                <w:rFonts w:ascii="Times New Roman" w:hAnsiTheme="minorEastAsia" w:cs="Times New Roman"/>
              </w:rPr>
              <w:t>元素引发对不同耐冷棉花种子发芽及幼苗生长影响</w:t>
            </w:r>
          </w:p>
        </w:tc>
        <w:tc>
          <w:tcPr>
            <w:tcW w:w="2211" w:type="dxa"/>
            <w:shd w:val="clear" w:color="auto" w:fill="auto"/>
            <w:vAlign w:val="center"/>
          </w:tcPr>
          <w:p w:rsidR="00324882" w:rsidRDefault="00324882" w:rsidP="00324882">
            <w:pPr>
              <w:spacing w:line="360" w:lineRule="auto"/>
              <w:jc w:val="center"/>
              <w:rPr>
                <w:rFonts w:ascii="宋体" w:hAnsi="宋体"/>
                <w:szCs w:val="21"/>
              </w:rPr>
            </w:pPr>
            <w:r>
              <w:rPr>
                <w:rFonts w:hint="eastAsia"/>
                <w:color w:val="000000"/>
                <w:szCs w:val="21"/>
              </w:rPr>
              <w:t>石河子大学</w:t>
            </w:r>
            <w:r>
              <w:rPr>
                <w:rFonts w:hint="eastAsia"/>
                <w:color w:val="000000"/>
                <w:szCs w:val="21"/>
              </w:rPr>
              <w:t>SRP</w:t>
            </w:r>
          </w:p>
        </w:tc>
        <w:tc>
          <w:tcPr>
            <w:tcW w:w="1686" w:type="dxa"/>
            <w:shd w:val="clear" w:color="auto" w:fill="auto"/>
            <w:vAlign w:val="center"/>
          </w:tcPr>
          <w:p w:rsidR="00324882" w:rsidRPr="00F51874" w:rsidRDefault="00324882" w:rsidP="00324882">
            <w:pPr>
              <w:jc w:val="center"/>
              <w:rPr>
                <w:color w:val="000000"/>
                <w:szCs w:val="21"/>
              </w:rPr>
            </w:pPr>
            <w:r w:rsidRPr="00F51874">
              <w:rPr>
                <w:rFonts w:hint="eastAsia"/>
                <w:color w:val="000000"/>
                <w:szCs w:val="21"/>
              </w:rPr>
              <w:t>201</w:t>
            </w:r>
            <w:r>
              <w:rPr>
                <w:rFonts w:hint="eastAsia"/>
                <w:color w:val="000000"/>
                <w:szCs w:val="21"/>
              </w:rPr>
              <w:t>6</w:t>
            </w:r>
            <w:r w:rsidRPr="00F51874">
              <w:rPr>
                <w:rFonts w:hint="eastAsia"/>
                <w:color w:val="000000"/>
                <w:szCs w:val="21"/>
              </w:rPr>
              <w:t>.01-201</w:t>
            </w:r>
            <w:r>
              <w:rPr>
                <w:rFonts w:hint="eastAsia"/>
                <w:color w:val="000000"/>
                <w:szCs w:val="21"/>
              </w:rPr>
              <w:t>6</w:t>
            </w:r>
            <w:r w:rsidRPr="00F51874">
              <w:rPr>
                <w:rFonts w:hint="eastAsia"/>
                <w:color w:val="000000"/>
                <w:szCs w:val="21"/>
              </w:rPr>
              <w:t>.12</w:t>
            </w:r>
          </w:p>
        </w:tc>
        <w:tc>
          <w:tcPr>
            <w:tcW w:w="1160" w:type="dxa"/>
            <w:shd w:val="clear" w:color="auto" w:fill="auto"/>
            <w:vAlign w:val="center"/>
          </w:tcPr>
          <w:p w:rsidR="00324882" w:rsidRPr="00F51874" w:rsidRDefault="00324882" w:rsidP="00324882">
            <w:pPr>
              <w:jc w:val="center"/>
              <w:rPr>
                <w:color w:val="000000"/>
                <w:szCs w:val="21"/>
              </w:rPr>
            </w:pPr>
            <w:r>
              <w:rPr>
                <w:rFonts w:hint="eastAsia"/>
                <w:color w:val="000000"/>
                <w:szCs w:val="21"/>
              </w:rPr>
              <w:t>罗宏海</w:t>
            </w:r>
          </w:p>
        </w:tc>
      </w:tr>
      <w:tr w:rsidR="00324882" w:rsidRPr="00143197" w:rsidTr="00EA7DB7">
        <w:trPr>
          <w:trHeight w:val="514"/>
          <w:jc w:val="center"/>
        </w:trPr>
        <w:tc>
          <w:tcPr>
            <w:tcW w:w="657" w:type="dxa"/>
            <w:shd w:val="clear" w:color="auto" w:fill="auto"/>
            <w:vAlign w:val="center"/>
          </w:tcPr>
          <w:p w:rsidR="00324882" w:rsidRDefault="00324882" w:rsidP="00324882">
            <w:pPr>
              <w:spacing w:line="360" w:lineRule="auto"/>
              <w:jc w:val="center"/>
              <w:rPr>
                <w:rFonts w:ascii="宋体" w:hAnsi="宋体"/>
                <w:szCs w:val="21"/>
              </w:rPr>
            </w:pPr>
            <w:r>
              <w:rPr>
                <w:rFonts w:ascii="宋体" w:hAnsi="宋体" w:hint="eastAsia"/>
                <w:szCs w:val="21"/>
              </w:rPr>
              <w:t>7</w:t>
            </w:r>
          </w:p>
        </w:tc>
        <w:tc>
          <w:tcPr>
            <w:tcW w:w="3175" w:type="dxa"/>
            <w:shd w:val="clear" w:color="auto" w:fill="auto"/>
            <w:vAlign w:val="center"/>
          </w:tcPr>
          <w:p w:rsidR="00324882" w:rsidRPr="00D9672B" w:rsidRDefault="00324882" w:rsidP="00324882">
            <w:pPr>
              <w:spacing w:line="360" w:lineRule="auto"/>
              <w:jc w:val="center"/>
              <w:rPr>
                <w:rFonts w:ascii="Times New Roman" w:hAnsiTheme="minorEastAsia" w:cs="Times New Roman"/>
              </w:rPr>
            </w:pPr>
            <w:r w:rsidRPr="00324882">
              <w:rPr>
                <w:rFonts w:ascii="Times New Roman" w:hAnsiTheme="minorEastAsia" w:cs="Times New Roman" w:hint="eastAsia"/>
              </w:rPr>
              <w:t>干旱对甜菜叶片衰老特性影响</w:t>
            </w:r>
          </w:p>
        </w:tc>
        <w:tc>
          <w:tcPr>
            <w:tcW w:w="2211" w:type="dxa"/>
            <w:shd w:val="clear" w:color="auto" w:fill="auto"/>
            <w:vAlign w:val="center"/>
          </w:tcPr>
          <w:p w:rsidR="00324882" w:rsidRDefault="00324882" w:rsidP="00324882">
            <w:pPr>
              <w:spacing w:line="360" w:lineRule="auto"/>
              <w:jc w:val="center"/>
              <w:rPr>
                <w:color w:val="000000"/>
                <w:szCs w:val="21"/>
              </w:rPr>
            </w:pPr>
            <w:r>
              <w:rPr>
                <w:rFonts w:hint="eastAsia"/>
                <w:color w:val="000000"/>
                <w:szCs w:val="21"/>
              </w:rPr>
              <w:t>石河子大学</w:t>
            </w:r>
            <w:r>
              <w:rPr>
                <w:rFonts w:hint="eastAsia"/>
                <w:color w:val="000000"/>
                <w:szCs w:val="21"/>
              </w:rPr>
              <w:t>SRP</w:t>
            </w:r>
          </w:p>
        </w:tc>
        <w:tc>
          <w:tcPr>
            <w:tcW w:w="1686" w:type="dxa"/>
            <w:shd w:val="clear" w:color="auto" w:fill="auto"/>
            <w:vAlign w:val="center"/>
          </w:tcPr>
          <w:p w:rsidR="00324882" w:rsidRDefault="00324882" w:rsidP="00324882">
            <w:pPr>
              <w:spacing w:line="360" w:lineRule="auto"/>
              <w:jc w:val="center"/>
              <w:rPr>
                <w:rFonts w:ascii="宋体" w:hAnsi="宋体"/>
                <w:szCs w:val="21"/>
              </w:rPr>
            </w:pPr>
            <w:r w:rsidRPr="00F51874">
              <w:rPr>
                <w:rFonts w:hint="eastAsia"/>
                <w:color w:val="000000"/>
                <w:szCs w:val="21"/>
              </w:rPr>
              <w:t>201</w:t>
            </w:r>
            <w:r>
              <w:rPr>
                <w:rFonts w:hint="eastAsia"/>
                <w:color w:val="000000"/>
                <w:szCs w:val="21"/>
              </w:rPr>
              <w:t>7</w:t>
            </w:r>
            <w:r w:rsidRPr="00F51874">
              <w:rPr>
                <w:rFonts w:hint="eastAsia"/>
                <w:color w:val="000000"/>
                <w:szCs w:val="21"/>
              </w:rPr>
              <w:t>.01-2017.12</w:t>
            </w:r>
          </w:p>
        </w:tc>
        <w:tc>
          <w:tcPr>
            <w:tcW w:w="1160" w:type="dxa"/>
            <w:shd w:val="clear" w:color="auto" w:fill="auto"/>
            <w:vAlign w:val="center"/>
          </w:tcPr>
          <w:p w:rsidR="00324882" w:rsidRDefault="00324882" w:rsidP="00324882">
            <w:pPr>
              <w:spacing w:line="360" w:lineRule="auto"/>
              <w:jc w:val="center"/>
              <w:rPr>
                <w:rFonts w:ascii="宋体" w:hAnsi="宋体"/>
                <w:szCs w:val="21"/>
              </w:rPr>
            </w:pPr>
            <w:r>
              <w:rPr>
                <w:rFonts w:ascii="宋体" w:hAnsi="宋体" w:hint="eastAsia"/>
                <w:szCs w:val="21"/>
              </w:rPr>
              <w:t>樊 华</w:t>
            </w:r>
          </w:p>
        </w:tc>
      </w:tr>
    </w:tbl>
    <w:p w:rsidR="00693DC3" w:rsidRDefault="00693DC3" w:rsidP="00E749B9">
      <w:pPr>
        <w:ind w:firstLineChars="443" w:firstLine="930"/>
        <w:jc w:val="center"/>
      </w:pPr>
    </w:p>
    <w:sectPr w:rsidR="00693DC3" w:rsidSect="008E27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EAE" w:rsidRDefault="00E70EAE" w:rsidP="00693DC3">
      <w:r>
        <w:separator/>
      </w:r>
    </w:p>
  </w:endnote>
  <w:endnote w:type="continuationSeparator" w:id="1">
    <w:p w:rsidR="00E70EAE" w:rsidRDefault="00E70EAE" w:rsidP="00693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 仿宋 Std R">
    <w:altName w:val="Arial Unicode MS"/>
    <w:panose1 w:val="00000000000000000000"/>
    <w:charset w:val="86"/>
    <w:family w:val="roman"/>
    <w:notTrueType/>
    <w:pitch w:val="variable"/>
    <w:sig w:usb0="00000000" w:usb1="080F0000" w:usb2="00000010" w:usb3="00000000" w:csb0="00060007" w:csb1="00000000"/>
  </w:font>
  <w:font w:name="WtvphfAdvPTimesB">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EAE" w:rsidRDefault="00E70EAE" w:rsidP="00693DC3">
      <w:r>
        <w:separator/>
      </w:r>
    </w:p>
  </w:footnote>
  <w:footnote w:type="continuationSeparator" w:id="1">
    <w:p w:rsidR="00E70EAE" w:rsidRDefault="00E70EAE" w:rsidP="00693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65C9C"/>
    <w:multiLevelType w:val="hybridMultilevel"/>
    <w:tmpl w:val="143EEEE6"/>
    <w:lvl w:ilvl="0" w:tplc="2C925A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A2A7E45"/>
    <w:multiLevelType w:val="singleLevel"/>
    <w:tmpl w:val="5A2A7E45"/>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27B2"/>
    <w:rsid w:val="000347BB"/>
    <w:rsid w:val="00045C50"/>
    <w:rsid w:val="0008095D"/>
    <w:rsid w:val="000C02A0"/>
    <w:rsid w:val="001160E1"/>
    <w:rsid w:val="00133A5A"/>
    <w:rsid w:val="00182C2E"/>
    <w:rsid w:val="001F4608"/>
    <w:rsid w:val="001F626D"/>
    <w:rsid w:val="00324882"/>
    <w:rsid w:val="00351017"/>
    <w:rsid w:val="0039218F"/>
    <w:rsid w:val="003D6748"/>
    <w:rsid w:val="003F765B"/>
    <w:rsid w:val="004062DB"/>
    <w:rsid w:val="00526253"/>
    <w:rsid w:val="00535D22"/>
    <w:rsid w:val="005369CD"/>
    <w:rsid w:val="00547CAF"/>
    <w:rsid w:val="00573716"/>
    <w:rsid w:val="0058129D"/>
    <w:rsid w:val="005F6018"/>
    <w:rsid w:val="00626FD1"/>
    <w:rsid w:val="00650AA0"/>
    <w:rsid w:val="00693DC3"/>
    <w:rsid w:val="006E01AC"/>
    <w:rsid w:val="006F5854"/>
    <w:rsid w:val="0074686B"/>
    <w:rsid w:val="007525C3"/>
    <w:rsid w:val="007F64DE"/>
    <w:rsid w:val="00897266"/>
    <w:rsid w:val="008B12F6"/>
    <w:rsid w:val="008C4155"/>
    <w:rsid w:val="008E27B2"/>
    <w:rsid w:val="009243BE"/>
    <w:rsid w:val="009F1C3E"/>
    <w:rsid w:val="00A025A9"/>
    <w:rsid w:val="00AF794D"/>
    <w:rsid w:val="00B07E96"/>
    <w:rsid w:val="00BC0E63"/>
    <w:rsid w:val="00BE35A8"/>
    <w:rsid w:val="00BE3887"/>
    <w:rsid w:val="00C221A2"/>
    <w:rsid w:val="00D25E96"/>
    <w:rsid w:val="00D37584"/>
    <w:rsid w:val="00D93BF2"/>
    <w:rsid w:val="00DB72BE"/>
    <w:rsid w:val="00E025FF"/>
    <w:rsid w:val="00E357E8"/>
    <w:rsid w:val="00E37292"/>
    <w:rsid w:val="00E54D30"/>
    <w:rsid w:val="00E709B8"/>
    <w:rsid w:val="00E70EAE"/>
    <w:rsid w:val="00E749B9"/>
    <w:rsid w:val="00E87999"/>
    <w:rsid w:val="00EA7DB7"/>
    <w:rsid w:val="00F51874"/>
    <w:rsid w:val="00F66213"/>
    <w:rsid w:val="112D033F"/>
    <w:rsid w:val="1BCC0B33"/>
    <w:rsid w:val="36925AD7"/>
    <w:rsid w:val="42B93D93"/>
    <w:rsid w:val="64AE70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27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93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93DC3"/>
    <w:rPr>
      <w:kern w:val="2"/>
      <w:sz w:val="18"/>
      <w:szCs w:val="18"/>
    </w:rPr>
  </w:style>
  <w:style w:type="paragraph" w:styleId="a4">
    <w:name w:val="footer"/>
    <w:basedOn w:val="a"/>
    <w:link w:val="Char0"/>
    <w:rsid w:val="00693DC3"/>
    <w:pPr>
      <w:tabs>
        <w:tab w:val="center" w:pos="4153"/>
        <w:tab w:val="right" w:pos="8306"/>
      </w:tabs>
      <w:snapToGrid w:val="0"/>
      <w:jc w:val="left"/>
    </w:pPr>
    <w:rPr>
      <w:sz w:val="18"/>
      <w:szCs w:val="18"/>
    </w:rPr>
  </w:style>
  <w:style w:type="character" w:customStyle="1" w:styleId="Char0">
    <w:name w:val="页脚 Char"/>
    <w:basedOn w:val="a0"/>
    <w:link w:val="a4"/>
    <w:rsid w:val="00693DC3"/>
    <w:rPr>
      <w:kern w:val="2"/>
      <w:sz w:val="18"/>
      <w:szCs w:val="18"/>
    </w:rPr>
  </w:style>
  <w:style w:type="paragraph" w:styleId="a5">
    <w:name w:val="Normal (Web)"/>
    <w:basedOn w:val="a"/>
    <w:rsid w:val="00E749B9"/>
    <w:pPr>
      <w:widowControl/>
      <w:spacing w:before="100" w:beforeAutospacing="1" w:after="100" w:afterAutospacing="1"/>
      <w:jc w:val="left"/>
    </w:pPr>
    <w:rPr>
      <w:rFonts w:ascii="宋体" w:eastAsia="宋体" w:hAnsi="宋体" w:cs="宋体"/>
      <w:kern w:val="0"/>
      <w:sz w:val="24"/>
    </w:rPr>
  </w:style>
  <w:style w:type="character" w:styleId="a6">
    <w:name w:val="Strong"/>
    <w:basedOn w:val="a0"/>
    <w:qFormat/>
    <w:rsid w:val="00E749B9"/>
    <w:rPr>
      <w:b/>
      <w:bCs/>
    </w:rPr>
  </w:style>
  <w:style w:type="table" w:styleId="a7">
    <w:name w:val="Table Grid"/>
    <w:basedOn w:val="a1"/>
    <w:rsid w:val="00E749B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rsid w:val="00E749B9"/>
  </w:style>
  <w:style w:type="paragraph" w:customStyle="1" w:styleId="papertitle">
    <w:name w:val="paper title"/>
    <w:rsid w:val="00E749B9"/>
    <w:pPr>
      <w:suppressAutoHyphens/>
      <w:spacing w:after="120"/>
      <w:jc w:val="center"/>
    </w:pPr>
    <w:rPr>
      <w:rFonts w:ascii="Times New Roman" w:eastAsia="宋体" w:hAnsi="Times New Roman" w:cs="Times New Roman"/>
      <w:sz w:val="48"/>
      <w:lang w:eastAsia="en-US"/>
    </w:rPr>
  </w:style>
  <w:style w:type="character" w:styleId="a8">
    <w:name w:val="Hyperlink"/>
    <w:basedOn w:val="a0"/>
    <w:uiPriority w:val="99"/>
    <w:unhideWhenUsed/>
    <w:rsid w:val="000C02A0"/>
    <w:rPr>
      <w:strike w:val="0"/>
      <w:dstrike w:val="0"/>
      <w:color w:val="053597"/>
      <w:u w:val="none"/>
      <w:effect w:val="none"/>
    </w:rPr>
  </w:style>
  <w:style w:type="paragraph" w:styleId="a9">
    <w:name w:val="Balloon Text"/>
    <w:basedOn w:val="a"/>
    <w:link w:val="Char1"/>
    <w:rsid w:val="00DB72BE"/>
    <w:rPr>
      <w:sz w:val="18"/>
      <w:szCs w:val="18"/>
    </w:rPr>
  </w:style>
  <w:style w:type="character" w:customStyle="1" w:styleId="Char1">
    <w:name w:val="批注框文本 Char"/>
    <w:basedOn w:val="a0"/>
    <w:link w:val="a9"/>
    <w:rsid w:val="00DB72BE"/>
    <w:rPr>
      <w:kern w:val="2"/>
      <w:sz w:val="18"/>
      <w:szCs w:val="18"/>
    </w:rPr>
  </w:style>
</w:styles>
</file>

<file path=word/webSettings.xml><?xml version="1.0" encoding="utf-8"?>
<w:webSettings xmlns:r="http://schemas.openxmlformats.org/officeDocument/2006/relationships" xmlns:w="http://schemas.openxmlformats.org/wordprocessingml/2006/main">
  <w:divs>
    <w:div w:id="1029797425">
      <w:bodyDiv w:val="1"/>
      <w:marLeft w:val="0"/>
      <w:marRight w:val="0"/>
      <w:marTop w:val="0"/>
      <w:marBottom w:val="0"/>
      <w:divBdr>
        <w:top w:val="none" w:sz="0" w:space="0" w:color="auto"/>
        <w:left w:val="none" w:sz="0" w:space="0" w:color="auto"/>
        <w:bottom w:val="none" w:sz="0" w:space="0" w:color="auto"/>
        <w:right w:val="none" w:sz="0" w:space="0" w:color="auto"/>
      </w:divBdr>
      <w:divsChild>
        <w:div w:id="700792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12</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john</cp:lastModifiedBy>
  <cp:revision>5</cp:revision>
  <dcterms:created xsi:type="dcterms:W3CDTF">2014-10-29T12:08:00Z</dcterms:created>
  <dcterms:modified xsi:type="dcterms:W3CDTF">2018-04-25T04:52:00Z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